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8F9E" w14:textId="4A5AEF3D" w:rsidR="00676493" w:rsidRPr="00C35AF5" w:rsidRDefault="00676493" w:rsidP="00676493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 xml:space="preserve">L Wednesday, </w:t>
      </w:r>
      <w:r w:rsidR="00946895">
        <w:rPr>
          <w:b/>
          <w:sz w:val="22"/>
          <w:szCs w:val="22"/>
        </w:rPr>
        <w:t>June 16</w:t>
      </w:r>
      <w:r>
        <w:rPr>
          <w:b/>
          <w:sz w:val="22"/>
          <w:szCs w:val="22"/>
        </w:rPr>
        <w:t>,</w:t>
      </w:r>
      <w:r w:rsidRPr="00C35AF5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</w:p>
    <w:p w14:paraId="38459164" w14:textId="77777777" w:rsidR="00676493" w:rsidRDefault="00676493" w:rsidP="00676493">
      <w:pPr>
        <w:rPr>
          <w:b/>
        </w:rPr>
      </w:pPr>
    </w:p>
    <w:p w14:paraId="5FE77FDE" w14:textId="129520CC" w:rsidR="00676493" w:rsidRDefault="00676493" w:rsidP="00676493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 w:rsidR="00B233AF"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</w:t>
      </w:r>
      <w:r w:rsidR="00946895">
        <w:rPr>
          <w:sz w:val="18"/>
          <w:szCs w:val="18"/>
        </w:rPr>
        <w:t xml:space="preserve">Acting </w:t>
      </w:r>
      <w:r>
        <w:rPr>
          <w:sz w:val="18"/>
          <w:szCs w:val="18"/>
        </w:rPr>
        <w:t xml:space="preserve">Mayor </w:t>
      </w:r>
      <w:r w:rsidR="00946895">
        <w:rPr>
          <w:sz w:val="18"/>
          <w:szCs w:val="18"/>
        </w:rPr>
        <w:t>Janet Boese</w:t>
      </w:r>
      <w:r>
        <w:rPr>
          <w:sz w:val="18"/>
          <w:szCs w:val="18"/>
        </w:rPr>
        <w:t>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council members</w:t>
      </w:r>
      <w:r>
        <w:rPr>
          <w:sz w:val="18"/>
          <w:szCs w:val="18"/>
        </w:rPr>
        <w:t xml:space="preserve"> Randy Tiegs, Steve Sellner, and Amy Hardel.  Also present were Police Chief Dimitri Ikonitski, City Attorney Alison Jones, </w:t>
      </w:r>
      <w:r w:rsidR="00946895">
        <w:rPr>
          <w:sz w:val="18"/>
          <w:szCs w:val="18"/>
        </w:rPr>
        <w:t xml:space="preserve">Keith Swenson, Beth </w:t>
      </w:r>
      <w:r w:rsidR="00B233AF">
        <w:rPr>
          <w:sz w:val="18"/>
          <w:szCs w:val="18"/>
        </w:rPr>
        <w:t>Cornish,</w:t>
      </w:r>
      <w:r w:rsidR="00946895">
        <w:rPr>
          <w:sz w:val="18"/>
          <w:szCs w:val="18"/>
        </w:rPr>
        <w:t xml:space="preserve"> and Chris Knutson</w:t>
      </w:r>
    </w:p>
    <w:p w14:paraId="4F215FFC" w14:textId="77777777" w:rsidR="00676493" w:rsidRDefault="00676493" w:rsidP="00676493">
      <w:pPr>
        <w:rPr>
          <w:sz w:val="18"/>
          <w:szCs w:val="18"/>
        </w:rPr>
      </w:pPr>
    </w:p>
    <w:p w14:paraId="4E6C1572" w14:textId="1FD53B04" w:rsidR="00676493" w:rsidRDefault="00676493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Tiegs, seconded </w:t>
      </w:r>
      <w:r w:rsidR="00946895">
        <w:rPr>
          <w:sz w:val="18"/>
          <w:szCs w:val="18"/>
        </w:rPr>
        <w:t>Hardel</w:t>
      </w:r>
      <w:r>
        <w:rPr>
          <w:sz w:val="18"/>
          <w:szCs w:val="18"/>
        </w:rPr>
        <w:t xml:space="preserve"> to approve the minutes from </w:t>
      </w:r>
      <w:r w:rsidR="00946895">
        <w:rPr>
          <w:sz w:val="18"/>
          <w:szCs w:val="18"/>
        </w:rPr>
        <w:t xml:space="preserve">the May 19,2021 </w:t>
      </w:r>
      <w:r>
        <w:rPr>
          <w:sz w:val="18"/>
          <w:szCs w:val="18"/>
        </w:rPr>
        <w:t>meeting. Motion carried.</w:t>
      </w:r>
    </w:p>
    <w:p w14:paraId="5245C6CB" w14:textId="59E83861" w:rsidR="00946895" w:rsidRDefault="00946895" w:rsidP="00676493">
      <w:pPr>
        <w:jc w:val="both"/>
        <w:rPr>
          <w:sz w:val="18"/>
          <w:szCs w:val="18"/>
        </w:rPr>
      </w:pPr>
    </w:p>
    <w:p w14:paraId="042F9B72" w14:textId="6BB40F92" w:rsidR="00C01A6D" w:rsidRPr="00C01A6D" w:rsidRDefault="00946895" w:rsidP="00C01A6D">
      <w:pPr>
        <w:jc w:val="both"/>
        <w:rPr>
          <w:bCs/>
          <w:sz w:val="22"/>
          <w:szCs w:val="22"/>
        </w:rPr>
      </w:pPr>
      <w:r>
        <w:rPr>
          <w:sz w:val="18"/>
          <w:szCs w:val="18"/>
        </w:rPr>
        <w:t xml:space="preserve">Motion </w:t>
      </w:r>
      <w:r w:rsidR="00C01A6D">
        <w:rPr>
          <w:sz w:val="18"/>
          <w:szCs w:val="18"/>
        </w:rPr>
        <w:t>T</w:t>
      </w:r>
      <w:r>
        <w:rPr>
          <w:sz w:val="18"/>
          <w:szCs w:val="18"/>
        </w:rPr>
        <w:t xml:space="preserve">iegs, seconded Hardel to </w:t>
      </w:r>
      <w:r w:rsidR="00C01A6D">
        <w:rPr>
          <w:sz w:val="18"/>
          <w:szCs w:val="18"/>
        </w:rPr>
        <w:t xml:space="preserve">ADOPT Resolution 2021-05- </w:t>
      </w:r>
      <w:r w:rsidR="00C01A6D" w:rsidRPr="00C01A6D">
        <w:rPr>
          <w:rFonts w:eastAsia="Arial"/>
          <w:bCs/>
          <w:sz w:val="22"/>
          <w:szCs w:val="22"/>
        </w:rPr>
        <w:t xml:space="preserve">ACCEPTING </w:t>
      </w:r>
      <w:r w:rsidR="00C01A6D" w:rsidRPr="00C01A6D">
        <w:rPr>
          <w:bCs/>
          <w:sz w:val="22"/>
          <w:szCs w:val="22"/>
        </w:rPr>
        <w:t>RESIGNATION AND DECLARING A VACANCY.</w:t>
      </w:r>
    </w:p>
    <w:p w14:paraId="316B242E" w14:textId="77777777" w:rsidR="00C01A6D" w:rsidRPr="00C01A6D" w:rsidRDefault="00C01A6D" w:rsidP="00C01A6D"/>
    <w:p w14:paraId="7657C24A" w14:textId="77777777" w:rsidR="00C01A6D" w:rsidRPr="00C01A6D" w:rsidRDefault="00C01A6D" w:rsidP="00C01A6D">
      <w:pPr>
        <w:ind w:firstLine="720"/>
      </w:pPr>
      <w:r w:rsidRPr="00C01A6D">
        <w:rPr>
          <w:b/>
        </w:rPr>
        <w:t>WHEREAS</w:t>
      </w:r>
      <w:r w:rsidRPr="00C01A6D">
        <w:t>, the Henderson City Council has received the written resignation of Paul Menne as Mayor of the City of Henderson effective on June 8, 2021</w:t>
      </w:r>
    </w:p>
    <w:p w14:paraId="1FC578F6" w14:textId="77777777" w:rsidR="00C01A6D" w:rsidRPr="00C01A6D" w:rsidRDefault="00C01A6D" w:rsidP="00C01A6D"/>
    <w:p w14:paraId="1CEC643A" w14:textId="06CC58CF" w:rsidR="00C01A6D" w:rsidRPr="00C01A6D" w:rsidRDefault="00C01A6D" w:rsidP="00C01A6D">
      <w:pPr>
        <w:rPr>
          <w:sz w:val="18"/>
          <w:szCs w:val="18"/>
        </w:rPr>
      </w:pPr>
      <w:r w:rsidRPr="00C01A6D">
        <w:rPr>
          <w:b/>
        </w:rPr>
        <w:t>NOW THEREFORE</w:t>
      </w:r>
      <w:r w:rsidRPr="00C01A6D">
        <w:t>, BE IT RESOLVED BY THE CITY COUNCIL OF THE CITY OF HENDERSON, MINNESOTA AS FOLLOWS</w:t>
      </w:r>
      <w:r w:rsidRPr="00C01A6D">
        <w:rPr>
          <w:sz w:val="18"/>
          <w:szCs w:val="18"/>
        </w:rPr>
        <w:t>:</w:t>
      </w:r>
    </w:p>
    <w:p w14:paraId="33CDC9A1" w14:textId="77777777" w:rsidR="00C01A6D" w:rsidRPr="00C01A6D" w:rsidRDefault="00C01A6D" w:rsidP="00C01A6D">
      <w:pPr>
        <w:numPr>
          <w:ilvl w:val="0"/>
          <w:numId w:val="1"/>
        </w:numPr>
        <w:autoSpaceDE w:val="0"/>
        <w:autoSpaceDN w:val="0"/>
      </w:pPr>
      <w:r w:rsidRPr="00C01A6D">
        <w:t>The council accepts Paul Menne’s resignation as described above.</w:t>
      </w:r>
      <w:r w:rsidRPr="00C01A6D">
        <w:br/>
      </w:r>
    </w:p>
    <w:p w14:paraId="78BD070B" w14:textId="17E00B1D" w:rsidR="00C01A6D" w:rsidRDefault="00C01A6D" w:rsidP="00C01A6D">
      <w:pPr>
        <w:autoSpaceDE w:val="0"/>
        <w:autoSpaceDN w:val="0"/>
        <w:ind w:firstLine="720"/>
        <w:jc w:val="both"/>
      </w:pPr>
      <w:r w:rsidRPr="00C01A6D">
        <w:t>The council declares that a vacancy exists for the position of Mayor for the City of Henderson</w:t>
      </w:r>
      <w:r>
        <w:t>.  Motion unanimously carried.</w:t>
      </w:r>
    </w:p>
    <w:p w14:paraId="08D36A5A" w14:textId="31A3A163" w:rsidR="00F61588" w:rsidRDefault="00F61588" w:rsidP="00F61588">
      <w:pPr>
        <w:autoSpaceDE w:val="0"/>
        <w:autoSpaceDN w:val="0"/>
        <w:jc w:val="both"/>
      </w:pPr>
    </w:p>
    <w:p w14:paraId="6D73309F" w14:textId="0312AEEF" w:rsidR="00F61588" w:rsidRPr="00B233AF" w:rsidRDefault="00F61588" w:rsidP="00F61588">
      <w:pPr>
        <w:autoSpaceDE w:val="0"/>
        <w:autoSpaceDN w:val="0"/>
        <w:jc w:val="both"/>
        <w:rPr>
          <w:sz w:val="18"/>
          <w:szCs w:val="18"/>
        </w:rPr>
      </w:pPr>
      <w:r w:rsidRPr="00B233AF">
        <w:rPr>
          <w:sz w:val="18"/>
          <w:szCs w:val="18"/>
        </w:rPr>
        <w:t>Robyn Geldner verbally with drew her application for the City of Henderson Mayor position earlier in the day.</w:t>
      </w:r>
    </w:p>
    <w:p w14:paraId="6E8A5483" w14:textId="77777777" w:rsidR="00284218" w:rsidRPr="00284218" w:rsidRDefault="00284218" w:rsidP="00676493">
      <w:pPr>
        <w:jc w:val="both"/>
        <w:rPr>
          <w:sz w:val="18"/>
          <w:szCs w:val="18"/>
        </w:rPr>
      </w:pPr>
    </w:p>
    <w:p w14:paraId="6471CFBB" w14:textId="540CE269" w:rsidR="00284218" w:rsidRDefault="00284218" w:rsidP="00676493">
      <w:pPr>
        <w:jc w:val="both"/>
      </w:pPr>
      <w:r>
        <w:rPr>
          <w:sz w:val="18"/>
          <w:szCs w:val="18"/>
        </w:rPr>
        <w:t xml:space="preserve">Previous Mayor </w:t>
      </w:r>
      <w:r w:rsidRPr="00284218">
        <w:rPr>
          <w:sz w:val="18"/>
          <w:szCs w:val="18"/>
        </w:rPr>
        <w:t>Keith Swenson appeared before the council indicating he would accept the Mayor position if he was appointed</w:t>
      </w:r>
      <w:r>
        <w:t>.</w:t>
      </w:r>
    </w:p>
    <w:p w14:paraId="0D56B216" w14:textId="51FAA499" w:rsidR="00284218" w:rsidRDefault="00284218" w:rsidP="00676493">
      <w:pPr>
        <w:jc w:val="both"/>
      </w:pPr>
    </w:p>
    <w:p w14:paraId="17895AAD" w14:textId="5082CDC2" w:rsidR="00284218" w:rsidRPr="00284218" w:rsidRDefault="00284218" w:rsidP="00676493">
      <w:pPr>
        <w:jc w:val="both"/>
        <w:rPr>
          <w:sz w:val="18"/>
          <w:szCs w:val="18"/>
        </w:rPr>
      </w:pPr>
      <w:r w:rsidRPr="00284218">
        <w:rPr>
          <w:sz w:val="18"/>
          <w:szCs w:val="18"/>
        </w:rPr>
        <w:t xml:space="preserve">Motion Tiegs, seconded Hardel to appoint Keith Swenson Mayor of the City of Henderson effective immediately.  Motion </w:t>
      </w:r>
      <w:r>
        <w:rPr>
          <w:sz w:val="18"/>
          <w:szCs w:val="18"/>
        </w:rPr>
        <w:t xml:space="preserve">unanimously </w:t>
      </w:r>
      <w:r w:rsidRPr="00284218">
        <w:rPr>
          <w:sz w:val="18"/>
          <w:szCs w:val="18"/>
        </w:rPr>
        <w:t>carried</w:t>
      </w:r>
      <w:r>
        <w:rPr>
          <w:sz w:val="18"/>
          <w:szCs w:val="18"/>
        </w:rPr>
        <w:t xml:space="preserve">. </w:t>
      </w:r>
      <w:r w:rsidRPr="00284218">
        <w:rPr>
          <w:sz w:val="18"/>
          <w:szCs w:val="18"/>
        </w:rPr>
        <w:t xml:space="preserve"> Keith Swenson then took Oath of Office.</w:t>
      </w:r>
    </w:p>
    <w:p w14:paraId="3B1DCF4A" w14:textId="7AA9CE9F" w:rsidR="00284218" w:rsidRDefault="00284218" w:rsidP="00676493">
      <w:pPr>
        <w:jc w:val="both"/>
        <w:rPr>
          <w:sz w:val="18"/>
          <w:szCs w:val="18"/>
        </w:rPr>
      </w:pPr>
    </w:p>
    <w:p w14:paraId="5F6896C8" w14:textId="2515CD68" w:rsidR="00284218" w:rsidRPr="00284218" w:rsidRDefault="00284218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>Swenson left the meeting indicating he will be at the next meeting on July 21.</w:t>
      </w:r>
    </w:p>
    <w:p w14:paraId="5DAF8223" w14:textId="77777777" w:rsidR="00284218" w:rsidRDefault="00284218" w:rsidP="00676493">
      <w:pPr>
        <w:jc w:val="both"/>
      </w:pPr>
    </w:p>
    <w:p w14:paraId="2CBBAD2E" w14:textId="05C7226F" w:rsidR="00284218" w:rsidRDefault="00284218" w:rsidP="00284218">
      <w:pPr>
        <w:jc w:val="both"/>
        <w:rPr>
          <w:sz w:val="18"/>
          <w:szCs w:val="18"/>
        </w:rPr>
      </w:pPr>
      <w:r>
        <w:rPr>
          <w:sz w:val="18"/>
          <w:szCs w:val="18"/>
        </w:rPr>
        <w:t>Police Chief Ikonitski presented the department monthly report.  Questions and reports of relating to policy enforcement, nuisances, junk vehicles and other related items.</w:t>
      </w:r>
    </w:p>
    <w:p w14:paraId="47DB987E" w14:textId="4E75F662" w:rsidR="00284218" w:rsidRDefault="00284218" w:rsidP="00676493">
      <w:pPr>
        <w:jc w:val="both"/>
      </w:pPr>
    </w:p>
    <w:p w14:paraId="4BAA77EE" w14:textId="4AB124B4" w:rsidR="00676493" w:rsidRDefault="00676493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>Chris Knutson reported on the sanitary sewer project and the agreements reached with the property owners on South 3</w:t>
      </w:r>
      <w:r w:rsidRPr="009E1D06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Street and ongoing concerns.  He recommended approving payment number </w:t>
      </w:r>
      <w:r w:rsidR="00284218">
        <w:rPr>
          <w:sz w:val="18"/>
          <w:szCs w:val="18"/>
        </w:rPr>
        <w:t>8</w:t>
      </w:r>
      <w:r>
        <w:rPr>
          <w:sz w:val="18"/>
          <w:szCs w:val="18"/>
        </w:rPr>
        <w:t xml:space="preserve">.  </w:t>
      </w:r>
      <w:r w:rsidR="00284218">
        <w:rPr>
          <w:sz w:val="18"/>
          <w:szCs w:val="18"/>
        </w:rPr>
        <w:t xml:space="preserve">Discussion on performance and communication issues related to the project.  Motion Sellner, seconded Tiegs to reduce the payment request to $200,000 and discuss how </w:t>
      </w:r>
      <w:r w:rsidR="00715BE4">
        <w:rPr>
          <w:sz w:val="18"/>
          <w:szCs w:val="18"/>
        </w:rPr>
        <w:t>some of the quality control issues will be resolved.  Motion carried.</w:t>
      </w:r>
    </w:p>
    <w:p w14:paraId="08D9F133" w14:textId="2C06E2E8" w:rsidR="00715BE4" w:rsidRDefault="00715BE4" w:rsidP="00676493">
      <w:pPr>
        <w:jc w:val="both"/>
        <w:rPr>
          <w:sz w:val="18"/>
          <w:szCs w:val="18"/>
        </w:rPr>
      </w:pPr>
    </w:p>
    <w:p w14:paraId="1F3BACA9" w14:textId="6FB4EB95" w:rsidR="00715BE4" w:rsidRDefault="00715BE4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Knutson will request a price from GM Contracting to reconstruct Mill </w:t>
      </w:r>
      <w:r w:rsidR="00B233AF">
        <w:rPr>
          <w:sz w:val="18"/>
          <w:szCs w:val="18"/>
        </w:rPr>
        <w:t>S</w:t>
      </w:r>
      <w:r>
        <w:rPr>
          <w:sz w:val="18"/>
          <w:szCs w:val="18"/>
        </w:rPr>
        <w:t>treet between South 6</w:t>
      </w:r>
      <w:r w:rsidRPr="00715BE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and Highway 93.</w:t>
      </w:r>
    </w:p>
    <w:p w14:paraId="6D22C597" w14:textId="65800849" w:rsidR="00715BE4" w:rsidRDefault="00715BE4" w:rsidP="00676493">
      <w:pPr>
        <w:jc w:val="both"/>
        <w:rPr>
          <w:sz w:val="18"/>
          <w:szCs w:val="18"/>
        </w:rPr>
      </w:pPr>
    </w:p>
    <w:p w14:paraId="7BCAD486" w14:textId="75535870" w:rsidR="00715BE4" w:rsidRDefault="00715BE4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Attorney Alison Jones followed up on her firms written correspondence relating to </w:t>
      </w:r>
      <w:r w:rsidR="00B233AF">
        <w:rPr>
          <w:sz w:val="18"/>
          <w:szCs w:val="18"/>
        </w:rPr>
        <w:t>her</w:t>
      </w:r>
      <w:r>
        <w:rPr>
          <w:sz w:val="18"/>
          <w:szCs w:val="18"/>
        </w:rPr>
        <w:t xml:space="preserve"> resignation</w:t>
      </w:r>
      <w:r w:rsidR="00B233AF">
        <w:rPr>
          <w:sz w:val="18"/>
          <w:szCs w:val="18"/>
        </w:rPr>
        <w:t xml:space="preserve"> as city attorney</w:t>
      </w:r>
      <w:r>
        <w:rPr>
          <w:sz w:val="18"/>
          <w:szCs w:val="18"/>
        </w:rPr>
        <w:t xml:space="preserve">.  She recommended that Jason Moran who is providing those services to many </w:t>
      </w:r>
      <w:r w:rsidR="00B233AF">
        <w:rPr>
          <w:sz w:val="18"/>
          <w:szCs w:val="18"/>
        </w:rPr>
        <w:t xml:space="preserve">similar size </w:t>
      </w:r>
      <w:r>
        <w:rPr>
          <w:sz w:val="18"/>
          <w:szCs w:val="18"/>
        </w:rPr>
        <w:t>area communities to be hired as replacement effective July 1, 2021.</w:t>
      </w:r>
    </w:p>
    <w:p w14:paraId="1AC98D1A" w14:textId="4136E94D" w:rsidR="00715BE4" w:rsidRDefault="00715BE4" w:rsidP="00676493">
      <w:pPr>
        <w:jc w:val="both"/>
        <w:rPr>
          <w:sz w:val="18"/>
          <w:szCs w:val="18"/>
        </w:rPr>
      </w:pPr>
    </w:p>
    <w:p w14:paraId="72A0F40E" w14:textId="0DE6E664" w:rsidR="00715BE4" w:rsidRDefault="00715BE4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Tiegs, seconded Sellner to accept this recommendation and appoint Jason L. Moran </w:t>
      </w:r>
      <w:r w:rsidR="00B233AF">
        <w:rPr>
          <w:sz w:val="18"/>
          <w:szCs w:val="18"/>
        </w:rPr>
        <w:t>C</w:t>
      </w:r>
      <w:r>
        <w:rPr>
          <w:sz w:val="18"/>
          <w:szCs w:val="18"/>
        </w:rPr>
        <w:t xml:space="preserve">ity Attorney for the </w:t>
      </w:r>
      <w:r w:rsidR="00B233AF">
        <w:rPr>
          <w:sz w:val="18"/>
          <w:szCs w:val="18"/>
        </w:rPr>
        <w:t>C</w:t>
      </w:r>
      <w:r>
        <w:rPr>
          <w:sz w:val="18"/>
          <w:szCs w:val="18"/>
        </w:rPr>
        <w:t>ity of Henderson effective July 1, 2021 per his letter agreement dated June 10, 2021.  Motion carried.</w:t>
      </w:r>
    </w:p>
    <w:p w14:paraId="6E213F73" w14:textId="0C8C16AB" w:rsidR="00C56DDA" w:rsidRDefault="00C56DDA" w:rsidP="00676493">
      <w:pPr>
        <w:jc w:val="both"/>
        <w:rPr>
          <w:sz w:val="18"/>
          <w:szCs w:val="18"/>
        </w:rPr>
      </w:pPr>
    </w:p>
    <w:p w14:paraId="754E4335" w14:textId="778DCAD1" w:rsidR="00C56DDA" w:rsidRDefault="00C56DDA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>He Henderson City Council thanked Alison Jones for her firms many years of dedicated service to the community.</w:t>
      </w:r>
    </w:p>
    <w:p w14:paraId="171D2134" w14:textId="77777777" w:rsidR="00715BE4" w:rsidRDefault="00715BE4" w:rsidP="00676493">
      <w:pPr>
        <w:jc w:val="both"/>
        <w:rPr>
          <w:sz w:val="18"/>
          <w:szCs w:val="18"/>
        </w:rPr>
      </w:pPr>
    </w:p>
    <w:p w14:paraId="39EDB6E3" w14:textId="71D029EE" w:rsidR="007333FE" w:rsidRDefault="00676493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>City Administrator went over activity report, FEMA projects, street sign program</w:t>
      </w:r>
      <w:r w:rsidR="00715BE4">
        <w:rPr>
          <w:sz w:val="18"/>
          <w:szCs w:val="18"/>
        </w:rPr>
        <w:t>, M</w:t>
      </w:r>
      <w:r w:rsidR="00C56DDA">
        <w:rPr>
          <w:sz w:val="18"/>
          <w:szCs w:val="18"/>
        </w:rPr>
        <w:t>ag</w:t>
      </w:r>
      <w:r w:rsidR="00715BE4">
        <w:rPr>
          <w:sz w:val="18"/>
          <w:szCs w:val="18"/>
        </w:rPr>
        <w:t>uire Iron proposal, new economic recovery program</w:t>
      </w:r>
      <w:r w:rsidR="007333FE">
        <w:rPr>
          <w:sz w:val="18"/>
          <w:szCs w:val="18"/>
        </w:rPr>
        <w:t>, blacktop proposals</w:t>
      </w:r>
      <w:r w:rsidR="00C56DDA">
        <w:rPr>
          <w:sz w:val="18"/>
          <w:szCs w:val="18"/>
        </w:rPr>
        <w:t>,</w:t>
      </w:r>
      <w:r w:rsidR="00F61588">
        <w:rPr>
          <w:sz w:val="18"/>
          <w:szCs w:val="18"/>
        </w:rPr>
        <w:t xml:space="preserve"> right of way permit fees </w:t>
      </w:r>
      <w:r w:rsidR="007333FE">
        <w:rPr>
          <w:sz w:val="18"/>
          <w:szCs w:val="18"/>
        </w:rPr>
        <w:t>and financial</w:t>
      </w:r>
      <w:r>
        <w:rPr>
          <w:sz w:val="18"/>
          <w:szCs w:val="18"/>
        </w:rPr>
        <w:t>.</w:t>
      </w:r>
    </w:p>
    <w:p w14:paraId="3191567D" w14:textId="77777777" w:rsidR="007333FE" w:rsidRDefault="007333FE" w:rsidP="00676493">
      <w:pPr>
        <w:jc w:val="both"/>
        <w:rPr>
          <w:sz w:val="18"/>
          <w:szCs w:val="18"/>
        </w:rPr>
      </w:pPr>
    </w:p>
    <w:p w14:paraId="55DA87B0" w14:textId="45DB05BD" w:rsidR="007333FE" w:rsidRDefault="007333FE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Sellner, seconded Tiegs to accept the </w:t>
      </w:r>
      <w:r w:rsidR="00B233AF">
        <w:rPr>
          <w:sz w:val="18"/>
          <w:szCs w:val="18"/>
        </w:rPr>
        <w:t>full-service</w:t>
      </w:r>
      <w:r>
        <w:rPr>
          <w:sz w:val="18"/>
          <w:szCs w:val="18"/>
        </w:rPr>
        <w:t xml:space="preserve"> maintenance plan as submitted by Maguire Iron dated May 11, 2021 </w:t>
      </w:r>
      <w:r w:rsidR="00C56DDA">
        <w:rPr>
          <w:sz w:val="18"/>
          <w:szCs w:val="18"/>
        </w:rPr>
        <w:t>with the</w:t>
      </w:r>
      <w:r>
        <w:rPr>
          <w:sz w:val="18"/>
          <w:szCs w:val="18"/>
        </w:rPr>
        <w:t xml:space="preserve"> payment program described through 2029.  Motion carried</w:t>
      </w:r>
    </w:p>
    <w:p w14:paraId="42B4D13D" w14:textId="77777777" w:rsidR="007333FE" w:rsidRDefault="007333FE" w:rsidP="00676493">
      <w:pPr>
        <w:jc w:val="both"/>
        <w:rPr>
          <w:sz w:val="18"/>
          <w:szCs w:val="18"/>
        </w:rPr>
      </w:pPr>
    </w:p>
    <w:p w14:paraId="0317D57F" w14:textId="3A1A9AC8" w:rsidR="00676493" w:rsidRDefault="007333FE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Motion Hardel, seconded Sellner to move forward with the </w:t>
      </w:r>
      <w:r w:rsidR="00F61588">
        <w:rPr>
          <w:sz w:val="18"/>
          <w:szCs w:val="18"/>
        </w:rPr>
        <w:t>c</w:t>
      </w:r>
      <w:r>
        <w:rPr>
          <w:sz w:val="18"/>
          <w:szCs w:val="18"/>
        </w:rPr>
        <w:t>ertification process through the American Recovery Fund ((Covid 19 entitlement/grant award)</w:t>
      </w:r>
      <w:r w:rsidR="00C56DDA">
        <w:rPr>
          <w:sz w:val="18"/>
          <w:szCs w:val="18"/>
        </w:rPr>
        <w:t xml:space="preserve"> for application for funds</w:t>
      </w:r>
      <w:r>
        <w:rPr>
          <w:sz w:val="18"/>
          <w:szCs w:val="18"/>
        </w:rPr>
        <w:t xml:space="preserve">.  Motion </w:t>
      </w:r>
      <w:r w:rsidR="00B233AF">
        <w:rPr>
          <w:sz w:val="18"/>
          <w:szCs w:val="18"/>
        </w:rPr>
        <w:t>carried.</w:t>
      </w:r>
    </w:p>
    <w:p w14:paraId="17FD1AE6" w14:textId="63FD9E3A" w:rsidR="007333FE" w:rsidRDefault="007333FE" w:rsidP="00676493">
      <w:pPr>
        <w:jc w:val="both"/>
        <w:rPr>
          <w:sz w:val="18"/>
          <w:szCs w:val="18"/>
        </w:rPr>
      </w:pPr>
    </w:p>
    <w:p w14:paraId="13AC0B83" w14:textId="5A7574B1" w:rsidR="007333FE" w:rsidRDefault="007333FE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>Discussion on making blacktop repairs.  Sell</w:t>
      </w:r>
      <w:r w:rsidR="0064164C">
        <w:rPr>
          <w:sz w:val="18"/>
          <w:szCs w:val="18"/>
        </w:rPr>
        <w:t>ner</w:t>
      </w:r>
      <w:r>
        <w:rPr>
          <w:sz w:val="18"/>
          <w:szCs w:val="18"/>
        </w:rPr>
        <w:t xml:space="preserve"> and Tiegs were appointed to work on a </w:t>
      </w:r>
      <w:r w:rsidR="0064164C">
        <w:rPr>
          <w:sz w:val="18"/>
          <w:szCs w:val="18"/>
        </w:rPr>
        <w:t>plan/project for a cost not to exceed $50,000</w:t>
      </w:r>
    </w:p>
    <w:p w14:paraId="446629BA" w14:textId="77777777" w:rsidR="00676493" w:rsidRDefault="00676493" w:rsidP="00676493">
      <w:pPr>
        <w:jc w:val="both"/>
        <w:rPr>
          <w:sz w:val="18"/>
          <w:szCs w:val="18"/>
        </w:rPr>
      </w:pPr>
    </w:p>
    <w:p w14:paraId="1E5B8E14" w14:textId="220F49C2" w:rsidR="00676493" w:rsidRDefault="00676493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>Utility committee provided an updated report</w:t>
      </w:r>
      <w:r w:rsidR="00C56DDA">
        <w:rPr>
          <w:sz w:val="18"/>
          <w:szCs w:val="18"/>
        </w:rPr>
        <w:t>-going to start a collection process for customers effective June 30, 2021</w:t>
      </w:r>
    </w:p>
    <w:p w14:paraId="6B99C38A" w14:textId="04EF65B8" w:rsidR="00F61588" w:rsidRDefault="00F61588" w:rsidP="00676493">
      <w:pPr>
        <w:jc w:val="both"/>
        <w:rPr>
          <w:sz w:val="18"/>
          <w:szCs w:val="18"/>
        </w:rPr>
      </w:pPr>
    </w:p>
    <w:p w14:paraId="6F1E081A" w14:textId="59295250" w:rsidR="00F61588" w:rsidRDefault="00F61588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>Motion</w:t>
      </w:r>
      <w:r w:rsidR="00C56DDA">
        <w:rPr>
          <w:sz w:val="18"/>
          <w:szCs w:val="18"/>
        </w:rPr>
        <w:t xml:space="preserve"> Hardel</w:t>
      </w:r>
      <w:r>
        <w:rPr>
          <w:sz w:val="18"/>
          <w:szCs w:val="18"/>
        </w:rPr>
        <w:t xml:space="preserve">, seconded Tiegs to approve the Right of Way permit fee schedule as presented.  </w:t>
      </w:r>
      <w:r w:rsidR="00B233AF">
        <w:rPr>
          <w:sz w:val="18"/>
          <w:szCs w:val="18"/>
        </w:rPr>
        <w:t>Motion carried</w:t>
      </w:r>
    </w:p>
    <w:p w14:paraId="03EADB27" w14:textId="63E62714" w:rsidR="00F61588" w:rsidRDefault="00F61588" w:rsidP="00676493">
      <w:pPr>
        <w:jc w:val="both"/>
        <w:rPr>
          <w:sz w:val="18"/>
          <w:szCs w:val="18"/>
        </w:rPr>
      </w:pPr>
    </w:p>
    <w:p w14:paraId="0F762826" w14:textId="554CC430" w:rsidR="00F61588" w:rsidRDefault="00F61588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Tiegs and Sellner reported on </w:t>
      </w:r>
      <w:r w:rsidR="00C56DDA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Park </w:t>
      </w:r>
      <w:r w:rsidR="00C56DDA">
        <w:rPr>
          <w:sz w:val="18"/>
          <w:szCs w:val="18"/>
        </w:rPr>
        <w:t xml:space="preserve">Committee </w:t>
      </w:r>
      <w:r>
        <w:rPr>
          <w:sz w:val="18"/>
          <w:szCs w:val="18"/>
        </w:rPr>
        <w:t xml:space="preserve">meeting including landscape work on Highway 19 and a proposal to do work in association with the flood </w:t>
      </w:r>
      <w:r w:rsidR="00B233AF">
        <w:rPr>
          <w:sz w:val="18"/>
          <w:szCs w:val="18"/>
        </w:rPr>
        <w:t>mitigation</w:t>
      </w:r>
      <w:r>
        <w:rPr>
          <w:sz w:val="18"/>
          <w:szCs w:val="18"/>
        </w:rPr>
        <w:t xml:space="preserve"> project</w:t>
      </w:r>
      <w:r w:rsidR="00C56DDA">
        <w:rPr>
          <w:sz w:val="18"/>
          <w:szCs w:val="18"/>
        </w:rPr>
        <w:t>.</w:t>
      </w:r>
    </w:p>
    <w:p w14:paraId="39666703" w14:textId="77777777" w:rsidR="00676493" w:rsidRDefault="00676493" w:rsidP="00676493">
      <w:pPr>
        <w:jc w:val="both"/>
        <w:rPr>
          <w:sz w:val="18"/>
          <w:szCs w:val="18"/>
        </w:rPr>
      </w:pPr>
    </w:p>
    <w:p w14:paraId="288ABE73" w14:textId="0AD0BBEB" w:rsidR="00676493" w:rsidRDefault="00676493" w:rsidP="0067649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Boese reported there will be a special fire commission </w:t>
      </w:r>
      <w:r w:rsidR="00B233AF">
        <w:rPr>
          <w:sz w:val="18"/>
          <w:szCs w:val="18"/>
        </w:rPr>
        <w:t>meeting June</w:t>
      </w:r>
      <w:r w:rsidR="007333FE">
        <w:rPr>
          <w:sz w:val="18"/>
          <w:szCs w:val="18"/>
        </w:rPr>
        <w:t xml:space="preserve"> 21</w:t>
      </w:r>
      <w:r>
        <w:rPr>
          <w:sz w:val="18"/>
          <w:szCs w:val="18"/>
        </w:rPr>
        <w:t xml:space="preserve"> and discussion on fixing trucks and calls.</w:t>
      </w:r>
    </w:p>
    <w:p w14:paraId="6DB90BE1" w14:textId="77777777" w:rsidR="00676493" w:rsidRDefault="00676493" w:rsidP="00676493">
      <w:pPr>
        <w:jc w:val="both"/>
        <w:rPr>
          <w:sz w:val="18"/>
          <w:szCs w:val="18"/>
        </w:rPr>
      </w:pPr>
    </w:p>
    <w:p w14:paraId="6F09A93A" w14:textId="1766B4F2" w:rsidR="00676493" w:rsidRDefault="00676493" w:rsidP="00676493">
      <w:pPr>
        <w:widowControl w:val="0"/>
        <w:tabs>
          <w:tab w:val="left" w:pos="90"/>
          <w:tab w:val="left" w:pos="1530"/>
          <w:tab w:val="left" w:pos="4140"/>
          <w:tab w:val="right" w:pos="6645"/>
          <w:tab w:val="left" w:pos="673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A3353">
        <w:rPr>
          <w:rFonts w:ascii="Arial" w:hAnsi="Arial" w:cs="Arial"/>
          <w:color w:val="000000"/>
          <w:sz w:val="18"/>
          <w:szCs w:val="18"/>
        </w:rPr>
        <w:t xml:space="preserve">Motion </w:t>
      </w:r>
      <w:r>
        <w:rPr>
          <w:rFonts w:ascii="Arial" w:hAnsi="Arial" w:cs="Arial"/>
          <w:color w:val="000000"/>
          <w:sz w:val="18"/>
          <w:szCs w:val="18"/>
        </w:rPr>
        <w:t>Hardel</w:t>
      </w:r>
      <w:r w:rsidRPr="00BA3353">
        <w:rPr>
          <w:rFonts w:ascii="Arial" w:hAnsi="Arial" w:cs="Arial"/>
          <w:color w:val="000000"/>
          <w:sz w:val="18"/>
          <w:szCs w:val="18"/>
        </w:rPr>
        <w:t xml:space="preserve">, seconded </w:t>
      </w:r>
      <w:r w:rsidR="007333FE">
        <w:rPr>
          <w:rFonts w:ascii="Arial" w:hAnsi="Arial" w:cs="Arial"/>
          <w:color w:val="000000"/>
          <w:sz w:val="18"/>
          <w:szCs w:val="18"/>
        </w:rPr>
        <w:t>Tiegs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A3353">
        <w:rPr>
          <w:rFonts w:ascii="Arial" w:hAnsi="Arial" w:cs="Arial"/>
          <w:color w:val="000000"/>
          <w:sz w:val="18"/>
          <w:szCs w:val="18"/>
        </w:rPr>
        <w:t>to approve the following city bills-motion carried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DFF7FA4" w14:textId="3973B4EF" w:rsidR="00355731" w:rsidRDefault="00355731"/>
    <w:p w14:paraId="6819AD93" w14:textId="77777777" w:rsidR="00946895" w:rsidRDefault="00946895" w:rsidP="00946895">
      <w:pPr>
        <w:outlineLvl w:val="0"/>
        <w:rPr>
          <w:rFonts w:ascii="Arial" w:hAnsi="Arial" w:cs="Arial"/>
          <w:color w:val="000000"/>
          <w:sz w:val="16"/>
          <w:szCs w:val="16"/>
        </w:rPr>
        <w:sectPr w:rsidR="009468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504" w:type="dxa"/>
        <w:tblLook w:val="04A0" w:firstRow="1" w:lastRow="0" w:firstColumn="1" w:lastColumn="0" w:noHBand="0" w:noVBand="1"/>
      </w:tblPr>
      <w:tblGrid>
        <w:gridCol w:w="3044"/>
        <w:gridCol w:w="1460"/>
      </w:tblGrid>
      <w:tr w:rsidR="00946895" w:rsidRPr="00946895" w14:paraId="574AAC5D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257A" w14:textId="7DA618FD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ABDO EICK &amp; MEYERS, LLP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9D20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$10,000.00</w:t>
            </w:r>
          </w:p>
        </w:tc>
      </w:tr>
      <w:tr w:rsidR="00946895" w:rsidRPr="00946895" w14:paraId="66ABD63F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6085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ARAMARK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CE5E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$1.52</w:t>
            </w:r>
          </w:p>
        </w:tc>
      </w:tr>
      <w:tr w:rsidR="00946895" w:rsidRPr="00946895" w14:paraId="616CBD8A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1084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BADGER METER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8BCA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$10.68</w:t>
            </w:r>
          </w:p>
        </w:tc>
      </w:tr>
      <w:tr w:rsidR="00946895" w:rsidRPr="00946895" w14:paraId="107ECF79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4C53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BAYCOM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C2ED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$2,899.00</w:t>
            </w:r>
          </w:p>
        </w:tc>
      </w:tr>
      <w:tr w:rsidR="00946895" w:rsidRPr="00946895" w14:paraId="077B8C61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1279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DONALD LEE BOEHNE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8AAB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$1,955.00</w:t>
            </w:r>
          </w:p>
        </w:tc>
      </w:tr>
      <w:tr w:rsidR="00946895" w:rsidRPr="00946895" w14:paraId="73304D3A" w14:textId="77777777" w:rsidTr="00946895">
        <w:trPr>
          <w:trHeight w:val="439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18F1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BOND TRUST SERVICES CORPORATIO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95C5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$1,475.00</w:t>
            </w:r>
          </w:p>
        </w:tc>
      </w:tr>
      <w:tr w:rsidR="00946895" w:rsidRPr="00946895" w14:paraId="6391E303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9FC9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A348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946895" w:rsidRPr="00946895" w14:paraId="10304048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CC78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C. BOEHNE CONSTRUCTION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0464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$1,282.50</w:t>
            </w:r>
          </w:p>
        </w:tc>
      </w:tr>
      <w:tr w:rsidR="00946895" w:rsidRPr="00946895" w14:paraId="5327EBAD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B65E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DIANE FRAUENDIENST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EE12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$2,180.00</w:t>
            </w:r>
          </w:p>
        </w:tc>
      </w:tr>
      <w:tr w:rsidR="00946895" w:rsidRPr="00946895" w14:paraId="55E39A5A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1C19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DON SIEBERG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CA2A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$155.00</w:t>
            </w:r>
          </w:p>
        </w:tc>
      </w:tr>
      <w:tr w:rsidR="00946895" w:rsidRPr="00946895" w14:paraId="1A61EB34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5A85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EILIS ACADEMY OF IRISH DANCE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6267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$500.00</w:t>
            </w:r>
          </w:p>
        </w:tc>
      </w:tr>
      <w:tr w:rsidR="00946895" w:rsidRPr="00946895" w14:paraId="18A17163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DEF1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EMPIRE PIPE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8E1B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$475.00</w:t>
            </w:r>
          </w:p>
        </w:tc>
      </w:tr>
      <w:tr w:rsidR="00946895" w:rsidRPr="00946895" w14:paraId="67E96A10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92B3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530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$3,796.33</w:t>
            </w:r>
          </w:p>
        </w:tc>
      </w:tr>
      <w:tr w:rsidR="00946895" w:rsidRPr="00946895" w14:paraId="6F32264B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C9AC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GEORGE PALMA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8781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$450.00</w:t>
            </w:r>
          </w:p>
        </w:tc>
      </w:tr>
      <w:tr w:rsidR="00946895" w:rsidRPr="00946895" w14:paraId="07A0A5B3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0D0F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GM CONTRACTING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D9C8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$200,000.00</w:t>
            </w:r>
          </w:p>
        </w:tc>
      </w:tr>
      <w:tr w:rsidR="00946895" w:rsidRPr="00946895" w14:paraId="31B13437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87EA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E537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$165.01</w:t>
            </w:r>
          </w:p>
        </w:tc>
      </w:tr>
      <w:tr w:rsidR="00946895" w:rsidRPr="00946895" w14:paraId="21A39018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F586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03D3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$3,652.00</w:t>
            </w:r>
          </w:p>
        </w:tc>
      </w:tr>
      <w:tr w:rsidR="00946895" w:rsidRPr="00946895" w14:paraId="0DB5FAB0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A56A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8BED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$360.00</w:t>
            </w:r>
          </w:p>
        </w:tc>
      </w:tr>
      <w:tr w:rsidR="00946895" w:rsidRPr="00946895" w14:paraId="267E6CCA" w14:textId="77777777" w:rsidTr="00946895">
        <w:trPr>
          <w:trHeight w:val="439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E185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HERMAN'S LANDSCAPE SUPPLIES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6BE7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$1,305.00</w:t>
            </w:r>
          </w:p>
        </w:tc>
      </w:tr>
      <w:tr w:rsidR="00946895" w:rsidRPr="00946895" w14:paraId="2DF69901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3C20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JAGUAR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810C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$396.67</w:t>
            </w:r>
          </w:p>
        </w:tc>
      </w:tr>
      <w:tr w:rsidR="00946895" w:rsidRPr="00946895" w14:paraId="75D2A261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87B7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LARRY NOVOTNY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54D8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$300.00</w:t>
            </w:r>
          </w:p>
        </w:tc>
      </w:tr>
      <w:tr w:rsidR="00946895" w:rsidRPr="00946895" w14:paraId="3A613AFD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611F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9BBB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$59.16</w:t>
            </w:r>
          </w:p>
        </w:tc>
      </w:tr>
      <w:tr w:rsidR="00946895" w:rsidRPr="00946895" w14:paraId="31F3BA4D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BEAC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041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946895" w:rsidRPr="00946895" w14:paraId="593258A5" w14:textId="77777777" w:rsidTr="00946895">
        <w:trPr>
          <w:trHeight w:val="439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E9E5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MINN DEPT OF HEALTH-MDH FEES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F2CB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$1,047.00</w:t>
            </w:r>
          </w:p>
        </w:tc>
      </w:tr>
      <w:tr w:rsidR="00946895" w:rsidRPr="00946895" w14:paraId="079972B1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985D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3399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$650.78</w:t>
            </w:r>
          </w:p>
        </w:tc>
      </w:tr>
      <w:tr w:rsidR="00946895" w:rsidRPr="00946895" w14:paraId="30BBC5DA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9851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NELSON &amp; JONES, LTD.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0EC1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$656.78</w:t>
            </w:r>
          </w:p>
        </w:tc>
      </w:tr>
      <w:tr w:rsidR="00946895" w:rsidRPr="00946895" w14:paraId="7ADABB8C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F777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PARROTT CONTRACTING, INC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5DB6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$2,163.10</w:t>
            </w:r>
          </w:p>
        </w:tc>
      </w:tr>
      <w:tr w:rsidR="00946895" w:rsidRPr="00946895" w14:paraId="71BC5582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DF0C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RIDGEVIEW LE SUEUR MEDICAL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AC7E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$146.00</w:t>
            </w:r>
          </w:p>
        </w:tc>
      </w:tr>
      <w:tr w:rsidR="00946895" w:rsidRPr="00946895" w14:paraId="4D34AE39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4041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RITEWAY BUSINESS FORMS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EA57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$334.66</w:t>
            </w:r>
          </w:p>
        </w:tc>
      </w:tr>
      <w:tr w:rsidR="00946895" w:rsidRPr="00946895" w14:paraId="21B9E164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9765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SCHELL'S HOBO BAND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03F6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$595.00</w:t>
            </w:r>
          </w:p>
        </w:tc>
      </w:tr>
      <w:tr w:rsidR="00946895" w:rsidRPr="00946895" w14:paraId="542D4895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77E4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SPRING TOUCH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595F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$400.50</w:t>
            </w:r>
          </w:p>
        </w:tc>
      </w:tr>
      <w:tr w:rsidR="00946895" w:rsidRPr="00946895" w14:paraId="2FCB4647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695F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TOM FRAUENDIENST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5B44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$175.00</w:t>
            </w:r>
          </w:p>
        </w:tc>
      </w:tr>
      <w:tr w:rsidR="00946895" w:rsidRPr="00946895" w14:paraId="33A15C5E" w14:textId="77777777" w:rsidTr="00946895">
        <w:trPr>
          <w:trHeight w:val="439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CDF6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2ABD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$200.27</w:t>
            </w:r>
          </w:p>
        </w:tc>
      </w:tr>
      <w:tr w:rsidR="00946895" w:rsidRPr="00946895" w14:paraId="6C049307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5578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B5D5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$324.01</w:t>
            </w:r>
          </w:p>
        </w:tc>
      </w:tr>
      <w:tr w:rsidR="00946895" w:rsidRPr="00946895" w14:paraId="6F440D3C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6DE8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0238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$547.58</w:t>
            </w:r>
          </w:p>
        </w:tc>
      </w:tr>
      <w:tr w:rsidR="00946895" w:rsidRPr="00946895" w14:paraId="7DE9B55D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B068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822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$118.05</w:t>
            </w:r>
          </w:p>
        </w:tc>
      </w:tr>
      <w:tr w:rsidR="00946895" w:rsidRPr="00946895" w14:paraId="4B61AFE7" w14:textId="77777777" w:rsidTr="00946895">
        <w:trPr>
          <w:trHeight w:val="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A6A7" w14:textId="77777777" w:rsidR="00946895" w:rsidRPr="00946895" w:rsidRDefault="00946895" w:rsidP="0094689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LON BERBERICH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146E" w14:textId="77777777" w:rsidR="00946895" w:rsidRPr="00946895" w:rsidRDefault="00946895" w:rsidP="00946895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895">
              <w:rPr>
                <w:rFonts w:ascii="Arial" w:hAnsi="Arial" w:cs="Arial"/>
                <w:color w:val="000000"/>
                <w:sz w:val="16"/>
                <w:szCs w:val="16"/>
              </w:rPr>
              <w:t>$1,020.00</w:t>
            </w:r>
          </w:p>
        </w:tc>
      </w:tr>
    </w:tbl>
    <w:p w14:paraId="6B5C87EA" w14:textId="77777777" w:rsidR="00946895" w:rsidRDefault="00946895">
      <w:pPr>
        <w:sectPr w:rsidR="00946895" w:rsidSect="009468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F1182E" w14:textId="3C24D06C" w:rsidR="00676493" w:rsidRDefault="00676493"/>
    <w:p w14:paraId="76E9576A" w14:textId="767D7B30" w:rsidR="00676493" w:rsidRDefault="00676493" w:rsidP="00676493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Hardel, seconded Sellner to approve the </w:t>
      </w:r>
      <w:r w:rsidR="00F61588">
        <w:rPr>
          <w:sz w:val="18"/>
          <w:szCs w:val="18"/>
        </w:rPr>
        <w:t>May</w:t>
      </w:r>
      <w:r>
        <w:rPr>
          <w:sz w:val="18"/>
          <w:szCs w:val="18"/>
        </w:rPr>
        <w:t xml:space="preserve"> 2021 monthly financial report.  Motion carried.</w:t>
      </w:r>
    </w:p>
    <w:p w14:paraId="46EBDFE4" w14:textId="77777777" w:rsidR="00B233AF" w:rsidRDefault="00B233AF" w:rsidP="00676493">
      <w:pPr>
        <w:ind w:right="1008"/>
        <w:jc w:val="both"/>
        <w:rPr>
          <w:sz w:val="18"/>
          <w:szCs w:val="18"/>
        </w:rPr>
      </w:pPr>
    </w:p>
    <w:p w14:paraId="60472238" w14:textId="29513458" w:rsidR="00F61588" w:rsidRDefault="00F61588" w:rsidP="00676493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Beth Cornish presented an </w:t>
      </w:r>
      <w:r w:rsidR="00B233AF">
        <w:rPr>
          <w:sz w:val="18"/>
          <w:szCs w:val="18"/>
        </w:rPr>
        <w:t>application</w:t>
      </w:r>
      <w:r>
        <w:rPr>
          <w:sz w:val="18"/>
          <w:szCs w:val="18"/>
        </w:rPr>
        <w:t xml:space="preserve"> for the Henderson Lions club to sell intoxicat</w:t>
      </w:r>
      <w:r w:rsidR="00B233AF">
        <w:rPr>
          <w:sz w:val="18"/>
          <w:szCs w:val="18"/>
        </w:rPr>
        <w:t xml:space="preserve">ing </w:t>
      </w:r>
      <w:r w:rsidR="00C56DDA">
        <w:rPr>
          <w:sz w:val="18"/>
          <w:szCs w:val="18"/>
        </w:rPr>
        <w:t>On S</w:t>
      </w:r>
      <w:r w:rsidR="00B233AF">
        <w:rPr>
          <w:sz w:val="18"/>
          <w:szCs w:val="18"/>
        </w:rPr>
        <w:t xml:space="preserve">ale Liquor in conjunction with Henderson Sauerkraut Days; the city annual celebration June 25-27.  Motion Sellner, seconded Tiegs to approve </w:t>
      </w:r>
      <w:r w:rsidR="00C56DDA">
        <w:rPr>
          <w:sz w:val="18"/>
          <w:szCs w:val="18"/>
        </w:rPr>
        <w:t xml:space="preserve">the </w:t>
      </w:r>
      <w:r w:rsidR="00B233AF">
        <w:rPr>
          <w:sz w:val="18"/>
          <w:szCs w:val="18"/>
        </w:rPr>
        <w:t>application and to waive all fees.  Motion carried</w:t>
      </w:r>
    </w:p>
    <w:p w14:paraId="70CB729E" w14:textId="77777777" w:rsidR="00676493" w:rsidRDefault="00676493" w:rsidP="00676493">
      <w:pPr>
        <w:ind w:right="1008"/>
        <w:jc w:val="both"/>
        <w:rPr>
          <w:sz w:val="18"/>
          <w:szCs w:val="18"/>
        </w:rPr>
      </w:pPr>
    </w:p>
    <w:p w14:paraId="6F2B6CAD" w14:textId="34B6160E" w:rsidR="00F61588" w:rsidRDefault="00676493" w:rsidP="00676493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Motion Tiegs seconded Sellner to approve the revised meeting schedule</w:t>
      </w:r>
      <w:r w:rsidR="00F61588">
        <w:rPr>
          <w:sz w:val="18"/>
          <w:szCs w:val="18"/>
        </w:rPr>
        <w:t>-motion carried.</w:t>
      </w:r>
    </w:p>
    <w:p w14:paraId="28ADE6A5" w14:textId="77777777" w:rsidR="00F61588" w:rsidRDefault="00F61588" w:rsidP="00676493">
      <w:pPr>
        <w:ind w:right="1008"/>
        <w:jc w:val="both"/>
        <w:rPr>
          <w:sz w:val="18"/>
          <w:szCs w:val="18"/>
        </w:rPr>
      </w:pPr>
    </w:p>
    <w:p w14:paraId="71CB22E7" w14:textId="29B073A5" w:rsidR="00676493" w:rsidRDefault="00F61588" w:rsidP="00676493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Motion Tiegs,</w:t>
      </w:r>
      <w:r w:rsidR="00676493">
        <w:rPr>
          <w:sz w:val="18"/>
          <w:szCs w:val="18"/>
        </w:rPr>
        <w:t xml:space="preserve"> seconded Sellner to adjourn the meeting-</w:t>
      </w:r>
      <w:r w:rsidR="00C56DDA">
        <w:rPr>
          <w:sz w:val="18"/>
          <w:szCs w:val="18"/>
        </w:rPr>
        <w:t>adjourned at</w:t>
      </w:r>
      <w:r w:rsidR="00676493">
        <w:rPr>
          <w:sz w:val="18"/>
          <w:szCs w:val="18"/>
        </w:rPr>
        <w:t xml:space="preserve"> 8:58 P.M.</w:t>
      </w:r>
    </w:p>
    <w:p w14:paraId="1906D9DA" w14:textId="77777777" w:rsidR="00676493" w:rsidRDefault="00676493" w:rsidP="00676493">
      <w:pPr>
        <w:ind w:right="1008"/>
        <w:jc w:val="both"/>
        <w:rPr>
          <w:sz w:val="18"/>
          <w:szCs w:val="18"/>
        </w:rPr>
      </w:pPr>
    </w:p>
    <w:p w14:paraId="36E04342" w14:textId="77777777" w:rsidR="00676493" w:rsidRDefault="00676493" w:rsidP="00676493">
      <w:pPr>
        <w:ind w:right="1008"/>
        <w:jc w:val="both"/>
        <w:rPr>
          <w:sz w:val="18"/>
          <w:szCs w:val="18"/>
        </w:rPr>
      </w:pPr>
    </w:p>
    <w:p w14:paraId="54810441" w14:textId="77777777" w:rsidR="00676493" w:rsidRPr="007C7BE8" w:rsidRDefault="00676493" w:rsidP="00676493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Pr="007C7BE8">
        <w:rPr>
          <w:sz w:val="18"/>
          <w:szCs w:val="18"/>
        </w:rPr>
        <w:t>City Clerk</w:t>
      </w:r>
      <w:r>
        <w:rPr>
          <w:sz w:val="18"/>
          <w:szCs w:val="18"/>
        </w:rPr>
        <w:t>.</w:t>
      </w:r>
    </w:p>
    <w:p w14:paraId="15346DBE" w14:textId="77777777" w:rsidR="00676493" w:rsidRDefault="00676493"/>
    <w:sectPr w:rsidR="00676493" w:rsidSect="009468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5251"/>
    <w:multiLevelType w:val="hybridMultilevel"/>
    <w:tmpl w:val="90BE6664"/>
    <w:lvl w:ilvl="0" w:tplc="314E0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6"/>
    <w:rsid w:val="00284218"/>
    <w:rsid w:val="00355731"/>
    <w:rsid w:val="0064164C"/>
    <w:rsid w:val="00676493"/>
    <w:rsid w:val="00715BE4"/>
    <w:rsid w:val="007333FE"/>
    <w:rsid w:val="00946895"/>
    <w:rsid w:val="00B233AF"/>
    <w:rsid w:val="00C01A6D"/>
    <w:rsid w:val="00C56DDA"/>
    <w:rsid w:val="00D01216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8247"/>
  <w15:chartTrackingRefBased/>
  <w15:docId w15:val="{0586D862-273A-4DE7-9A6A-511EC863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5</cp:revision>
  <cp:lastPrinted>2021-07-17T00:35:00Z</cp:lastPrinted>
  <dcterms:created xsi:type="dcterms:W3CDTF">2021-07-16T13:04:00Z</dcterms:created>
  <dcterms:modified xsi:type="dcterms:W3CDTF">2021-07-17T00:35:00Z</dcterms:modified>
</cp:coreProperties>
</file>