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D34F" w14:textId="1869E7F3" w:rsidR="0024197A" w:rsidRDefault="0024197A" w:rsidP="0024197A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 xml:space="preserve">L WEDNESDAY, </w:t>
      </w:r>
      <w:r w:rsidR="004C6544">
        <w:rPr>
          <w:b/>
          <w:sz w:val="22"/>
          <w:szCs w:val="22"/>
        </w:rPr>
        <w:t>September 28</w:t>
      </w:r>
      <w:r w:rsidR="00BD4E0C">
        <w:rPr>
          <w:b/>
          <w:sz w:val="22"/>
          <w:szCs w:val="22"/>
        </w:rPr>
        <w:t>, 2022</w:t>
      </w:r>
      <w:r w:rsidR="004C6544">
        <w:rPr>
          <w:b/>
          <w:sz w:val="22"/>
          <w:szCs w:val="22"/>
        </w:rPr>
        <w:t xml:space="preserve"> (moved from September 21)</w:t>
      </w:r>
    </w:p>
    <w:p w14:paraId="0A415BE3" w14:textId="77777777" w:rsidR="0024197A" w:rsidRPr="00C35AF5" w:rsidRDefault="0024197A" w:rsidP="0024197A">
      <w:pPr>
        <w:rPr>
          <w:b/>
          <w:sz w:val="22"/>
          <w:szCs w:val="22"/>
        </w:rPr>
      </w:pPr>
    </w:p>
    <w:p w14:paraId="086ED34F" w14:textId="0E6DD71A" w:rsidR="0024197A" w:rsidRDefault="0024197A" w:rsidP="0024197A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</w:t>
      </w:r>
      <w:r w:rsidR="004C6544">
        <w:rPr>
          <w:sz w:val="18"/>
          <w:szCs w:val="18"/>
        </w:rPr>
        <w:t>Keith Swenson</w:t>
      </w:r>
      <w:r>
        <w:rPr>
          <w:sz w:val="18"/>
          <w:szCs w:val="18"/>
        </w:rPr>
        <w:t>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="00275140">
        <w:rPr>
          <w:sz w:val="18"/>
          <w:szCs w:val="18"/>
        </w:rPr>
        <w:t>C</w:t>
      </w:r>
      <w:r w:rsidRPr="007C7BE8">
        <w:rPr>
          <w:sz w:val="18"/>
          <w:szCs w:val="18"/>
        </w:rPr>
        <w:t xml:space="preserve">ouncil </w:t>
      </w:r>
      <w:r w:rsidR="00275140">
        <w:rPr>
          <w:sz w:val="18"/>
          <w:szCs w:val="18"/>
        </w:rPr>
        <w:t>M</w:t>
      </w:r>
      <w:r w:rsidRPr="007C7BE8">
        <w:rPr>
          <w:sz w:val="18"/>
          <w:szCs w:val="18"/>
        </w:rPr>
        <w:t>embers</w:t>
      </w:r>
      <w:r>
        <w:rPr>
          <w:sz w:val="18"/>
          <w:szCs w:val="18"/>
        </w:rPr>
        <w:t xml:space="preserve"> Randy Tiegs, Steve Sellner</w:t>
      </w:r>
      <w:r w:rsidR="002751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Amy Hardel. Also present Police Chief </w:t>
      </w:r>
      <w:r w:rsidR="00D4292D">
        <w:rPr>
          <w:sz w:val="18"/>
          <w:szCs w:val="18"/>
        </w:rPr>
        <w:t>Eric Karel</w:t>
      </w:r>
      <w:r w:rsidR="00BD4E0C">
        <w:rPr>
          <w:sz w:val="18"/>
          <w:szCs w:val="18"/>
        </w:rPr>
        <w:t>s,</w:t>
      </w:r>
      <w:r w:rsidR="00B67B55">
        <w:rPr>
          <w:sz w:val="18"/>
          <w:szCs w:val="18"/>
        </w:rPr>
        <w:t xml:space="preserve"> </w:t>
      </w:r>
      <w:r w:rsidR="004C6544">
        <w:rPr>
          <w:sz w:val="18"/>
          <w:szCs w:val="18"/>
        </w:rPr>
        <w:t>Pat Steckman, Phil Wes</w:t>
      </w:r>
      <w:r w:rsidR="00CB4519">
        <w:rPr>
          <w:sz w:val="18"/>
          <w:szCs w:val="18"/>
        </w:rPr>
        <w:t>s</w:t>
      </w:r>
      <w:r w:rsidR="004C6544">
        <w:rPr>
          <w:sz w:val="18"/>
          <w:szCs w:val="18"/>
        </w:rPr>
        <w:t xml:space="preserve">berg </w:t>
      </w:r>
      <w:r w:rsidR="00E4297A">
        <w:rPr>
          <w:sz w:val="18"/>
          <w:szCs w:val="18"/>
        </w:rPr>
        <w:t xml:space="preserve">and </w:t>
      </w:r>
      <w:r w:rsidR="00BD4E0C">
        <w:rPr>
          <w:sz w:val="18"/>
          <w:szCs w:val="18"/>
        </w:rPr>
        <w:t>Beth Cornish</w:t>
      </w:r>
      <w:r>
        <w:rPr>
          <w:sz w:val="18"/>
          <w:szCs w:val="18"/>
        </w:rPr>
        <w:t>.</w:t>
      </w:r>
    </w:p>
    <w:p w14:paraId="1EAD27E3" w14:textId="77777777" w:rsidR="0024197A" w:rsidRDefault="0024197A" w:rsidP="0024197A">
      <w:pPr>
        <w:rPr>
          <w:sz w:val="18"/>
          <w:szCs w:val="18"/>
        </w:rPr>
      </w:pPr>
    </w:p>
    <w:p w14:paraId="5B496E1E" w14:textId="19131913" w:rsidR="004C6544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4C6544">
        <w:rPr>
          <w:sz w:val="18"/>
          <w:szCs w:val="18"/>
        </w:rPr>
        <w:t>Hardel</w:t>
      </w:r>
      <w:r>
        <w:rPr>
          <w:sz w:val="18"/>
          <w:szCs w:val="18"/>
        </w:rPr>
        <w:t xml:space="preserve">, seconded </w:t>
      </w:r>
      <w:r w:rsidR="004C6544">
        <w:rPr>
          <w:sz w:val="18"/>
          <w:szCs w:val="18"/>
        </w:rPr>
        <w:t>Tiegs</w:t>
      </w:r>
      <w:r>
        <w:rPr>
          <w:sz w:val="18"/>
          <w:szCs w:val="18"/>
        </w:rPr>
        <w:t xml:space="preserve"> to approve of the minutes of</w:t>
      </w:r>
      <w:r w:rsidR="004C6544">
        <w:rPr>
          <w:sz w:val="18"/>
          <w:szCs w:val="18"/>
        </w:rPr>
        <w:t xml:space="preserve"> the August 17 and 31 meetings</w:t>
      </w:r>
      <w:r>
        <w:rPr>
          <w:sz w:val="18"/>
          <w:szCs w:val="18"/>
        </w:rPr>
        <w:t>. Motion carried.</w:t>
      </w:r>
    </w:p>
    <w:p w14:paraId="709617C3" w14:textId="77777777" w:rsidR="0024197A" w:rsidRDefault="0024197A" w:rsidP="0024197A">
      <w:pPr>
        <w:jc w:val="both"/>
        <w:rPr>
          <w:sz w:val="18"/>
          <w:szCs w:val="18"/>
        </w:rPr>
      </w:pPr>
    </w:p>
    <w:p w14:paraId="4A277E34" w14:textId="20312C0D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Police Chief </w:t>
      </w:r>
      <w:r w:rsidR="00D4292D">
        <w:rPr>
          <w:sz w:val="18"/>
          <w:szCs w:val="18"/>
        </w:rPr>
        <w:t>Karels</w:t>
      </w:r>
      <w:r>
        <w:rPr>
          <w:sz w:val="18"/>
          <w:szCs w:val="18"/>
        </w:rPr>
        <w:t xml:space="preserve"> presented the department monthly report</w:t>
      </w:r>
      <w:r w:rsidR="00B67B55">
        <w:rPr>
          <w:sz w:val="18"/>
          <w:szCs w:val="18"/>
        </w:rPr>
        <w:t xml:space="preserve"> including </w:t>
      </w:r>
      <w:r w:rsidR="00B56C9D">
        <w:rPr>
          <w:sz w:val="18"/>
          <w:szCs w:val="18"/>
        </w:rPr>
        <w:t xml:space="preserve">purchase of mudflaps, </w:t>
      </w:r>
      <w:r w:rsidR="00B67B55">
        <w:rPr>
          <w:sz w:val="18"/>
          <w:szCs w:val="18"/>
        </w:rPr>
        <w:t xml:space="preserve">sale of motorcycle </w:t>
      </w:r>
      <w:r w:rsidR="004C6544">
        <w:rPr>
          <w:sz w:val="18"/>
          <w:szCs w:val="18"/>
        </w:rPr>
        <w:t xml:space="preserve">with title, list of nuisances, interview of part time </w:t>
      </w:r>
      <w:r w:rsidR="00B56C9D">
        <w:rPr>
          <w:sz w:val="18"/>
          <w:szCs w:val="18"/>
        </w:rPr>
        <w:t>office</w:t>
      </w:r>
      <w:r w:rsidR="004C6544">
        <w:rPr>
          <w:sz w:val="18"/>
          <w:szCs w:val="18"/>
        </w:rPr>
        <w:t xml:space="preserve"> and estimate on new computer</w:t>
      </w:r>
      <w:r w:rsidR="00232EA0">
        <w:rPr>
          <w:sz w:val="18"/>
          <w:szCs w:val="18"/>
        </w:rPr>
        <w:t>.</w:t>
      </w:r>
      <w:r w:rsidR="004C6544">
        <w:rPr>
          <w:sz w:val="18"/>
          <w:szCs w:val="18"/>
        </w:rPr>
        <w:t xml:space="preserve">  Motion Tiegs, seconded Sellner to purchase computer for price quoted</w:t>
      </w:r>
      <w:r w:rsidR="00B56C9D">
        <w:rPr>
          <w:sz w:val="18"/>
          <w:szCs w:val="18"/>
        </w:rPr>
        <w:t>-Motion carried</w:t>
      </w:r>
      <w:r w:rsidR="004C6544">
        <w:rPr>
          <w:sz w:val="18"/>
          <w:szCs w:val="18"/>
        </w:rPr>
        <w:t xml:space="preserve">.  </w:t>
      </w:r>
      <w:r w:rsidR="000F4340">
        <w:rPr>
          <w:sz w:val="18"/>
          <w:szCs w:val="18"/>
        </w:rPr>
        <w:t>It was also note</w:t>
      </w:r>
      <w:r w:rsidR="00B56C9D">
        <w:rPr>
          <w:sz w:val="18"/>
          <w:szCs w:val="18"/>
        </w:rPr>
        <w:t>d</w:t>
      </w:r>
      <w:r w:rsidR="000F4340">
        <w:rPr>
          <w:sz w:val="18"/>
          <w:szCs w:val="18"/>
        </w:rPr>
        <w:t xml:space="preserve"> that the Minnesota POST Board issued a letter indicating the Henderson Police Department passed their recent compliance review.</w:t>
      </w:r>
    </w:p>
    <w:p w14:paraId="17DD86CC" w14:textId="5DC2FDE7" w:rsidR="00B67B55" w:rsidRDefault="00B67B55" w:rsidP="0024197A">
      <w:pPr>
        <w:jc w:val="both"/>
        <w:rPr>
          <w:sz w:val="18"/>
          <w:szCs w:val="18"/>
        </w:rPr>
      </w:pPr>
    </w:p>
    <w:p w14:paraId="669507C2" w14:textId="4B1FEFDA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City Administrator went over activity report including ARP fund procedures/recommendations/allocations, Ehlers study status,</w:t>
      </w:r>
      <w:r w:rsidR="00232EA0">
        <w:rPr>
          <w:sz w:val="18"/>
          <w:szCs w:val="18"/>
        </w:rPr>
        <w:t xml:space="preserve"> trial meetings, library</w:t>
      </w:r>
      <w:r w:rsidR="00B56C9D">
        <w:rPr>
          <w:sz w:val="18"/>
          <w:szCs w:val="18"/>
        </w:rPr>
        <w:t xml:space="preserve"> fund</w:t>
      </w:r>
      <w:r w:rsidR="00232EA0">
        <w:rPr>
          <w:sz w:val="18"/>
          <w:szCs w:val="18"/>
        </w:rPr>
        <w:t xml:space="preserve"> transfer </w:t>
      </w:r>
      <w:r w:rsidR="00B56C9D">
        <w:rPr>
          <w:sz w:val="18"/>
          <w:szCs w:val="18"/>
        </w:rPr>
        <w:t xml:space="preserve">from Sibley County </w:t>
      </w:r>
      <w:r w:rsidR="00232EA0">
        <w:rPr>
          <w:sz w:val="18"/>
          <w:szCs w:val="18"/>
        </w:rPr>
        <w:t>and building</w:t>
      </w:r>
      <w:r w:rsidR="00B56C9D">
        <w:rPr>
          <w:sz w:val="18"/>
          <w:szCs w:val="18"/>
        </w:rPr>
        <w:t xml:space="preserve"> improvements</w:t>
      </w:r>
      <w:r w:rsidR="00232EA0">
        <w:rPr>
          <w:sz w:val="18"/>
          <w:szCs w:val="18"/>
        </w:rPr>
        <w:t xml:space="preserve"> and inflow/infiltration and sanitary sewer system </w:t>
      </w:r>
      <w:r w:rsidR="00B56C9D">
        <w:rPr>
          <w:sz w:val="18"/>
          <w:szCs w:val="18"/>
        </w:rPr>
        <w:t>flow update (went down to normal).</w:t>
      </w:r>
    </w:p>
    <w:p w14:paraId="787EF3B9" w14:textId="3959073B" w:rsidR="00232EA0" w:rsidRDefault="00232EA0" w:rsidP="0024197A">
      <w:pPr>
        <w:jc w:val="both"/>
        <w:rPr>
          <w:sz w:val="18"/>
          <w:szCs w:val="18"/>
        </w:rPr>
      </w:pPr>
    </w:p>
    <w:p w14:paraId="7FC5ADB6" w14:textId="15502BF7" w:rsidR="004C6544" w:rsidRDefault="004C6544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Administrator reported 6 </w:t>
      </w:r>
      <w:r w:rsidR="00275140">
        <w:rPr>
          <w:sz w:val="18"/>
          <w:szCs w:val="18"/>
        </w:rPr>
        <w:t xml:space="preserve">job </w:t>
      </w:r>
      <w:r>
        <w:rPr>
          <w:sz w:val="18"/>
          <w:szCs w:val="18"/>
        </w:rPr>
        <w:t>applications to date and interviews will most likely occur before the next regular meeting.</w:t>
      </w:r>
    </w:p>
    <w:p w14:paraId="1C17ABBD" w14:textId="77777777" w:rsidR="00B56C9D" w:rsidRDefault="00B56C9D" w:rsidP="00B0566A">
      <w:pPr>
        <w:jc w:val="both"/>
        <w:rPr>
          <w:sz w:val="18"/>
          <w:szCs w:val="18"/>
        </w:rPr>
      </w:pPr>
    </w:p>
    <w:p w14:paraId="1861A61B" w14:textId="412A8014" w:rsidR="004C6544" w:rsidRDefault="004C6544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Sellner and Boese reported 3% fire district </w:t>
      </w:r>
      <w:r w:rsidR="00B56C9D">
        <w:rPr>
          <w:sz w:val="18"/>
          <w:szCs w:val="18"/>
        </w:rPr>
        <w:t xml:space="preserve">operations </w:t>
      </w:r>
      <w:r>
        <w:rPr>
          <w:sz w:val="18"/>
          <w:szCs w:val="18"/>
        </w:rPr>
        <w:t>budget raise.</w:t>
      </w:r>
    </w:p>
    <w:p w14:paraId="4326D2E7" w14:textId="4375C08F" w:rsidR="004C6544" w:rsidRDefault="004C6544" w:rsidP="00B0566A">
      <w:pPr>
        <w:jc w:val="both"/>
        <w:rPr>
          <w:sz w:val="18"/>
          <w:szCs w:val="18"/>
        </w:rPr>
      </w:pPr>
    </w:p>
    <w:p w14:paraId="17690338" w14:textId="0D710156" w:rsidR="004C6544" w:rsidRDefault="004C6544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>Hardel reported on upcoming Design Team visit</w:t>
      </w:r>
    </w:p>
    <w:p w14:paraId="434CE9FA" w14:textId="78B8FC53" w:rsidR="004C6544" w:rsidRDefault="004C6544" w:rsidP="00B0566A">
      <w:pPr>
        <w:jc w:val="both"/>
        <w:rPr>
          <w:sz w:val="18"/>
          <w:szCs w:val="18"/>
        </w:rPr>
      </w:pPr>
    </w:p>
    <w:p w14:paraId="6BB4FA8E" w14:textId="0B6AA142" w:rsidR="004C6544" w:rsidRDefault="004C6544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Tiegs reported Henderson Fire Department to flush hydrants </w:t>
      </w:r>
      <w:r w:rsidR="00CB4519">
        <w:rPr>
          <w:sz w:val="18"/>
          <w:szCs w:val="18"/>
        </w:rPr>
        <w:t>October 17.</w:t>
      </w:r>
    </w:p>
    <w:p w14:paraId="14B91A73" w14:textId="1C386D78" w:rsidR="00CB4519" w:rsidRDefault="00CB4519" w:rsidP="00B0566A">
      <w:pPr>
        <w:jc w:val="both"/>
        <w:rPr>
          <w:sz w:val="18"/>
          <w:szCs w:val="18"/>
        </w:rPr>
      </w:pPr>
    </w:p>
    <w:p w14:paraId="3BCC5735" w14:textId="54A22320" w:rsidR="00CB4519" w:rsidRDefault="00CB4519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>Discussion on water study and potential rate raise.  Steckman, Wessberg and Cornish all participated in the discussion.  Decided not to raise rates a</w:t>
      </w:r>
      <w:r w:rsidR="00275140">
        <w:rPr>
          <w:sz w:val="18"/>
          <w:szCs w:val="18"/>
        </w:rPr>
        <w:t>t</w:t>
      </w:r>
      <w:r>
        <w:rPr>
          <w:sz w:val="18"/>
          <w:szCs w:val="18"/>
        </w:rPr>
        <w:t xml:space="preserve"> this time and request S.E.H</w:t>
      </w:r>
      <w:r w:rsidR="00275140">
        <w:rPr>
          <w:sz w:val="18"/>
          <w:szCs w:val="18"/>
        </w:rPr>
        <w:t>.</w:t>
      </w:r>
      <w:r>
        <w:rPr>
          <w:sz w:val="18"/>
          <w:szCs w:val="18"/>
        </w:rPr>
        <w:t xml:space="preserve"> provide information on doing a water looping, old main replacement and other flow and pressure issues project</w:t>
      </w:r>
      <w:r w:rsidR="000677BC">
        <w:rPr>
          <w:sz w:val="18"/>
          <w:szCs w:val="18"/>
        </w:rPr>
        <w:t xml:space="preserve"> will </w:t>
      </w:r>
      <w:r>
        <w:rPr>
          <w:sz w:val="18"/>
          <w:szCs w:val="18"/>
        </w:rPr>
        <w:t>continuing to pursue the filtration project</w:t>
      </w:r>
      <w:r w:rsidR="000677BC">
        <w:rPr>
          <w:sz w:val="18"/>
          <w:szCs w:val="18"/>
        </w:rPr>
        <w:t xml:space="preserve"> and reevaluate options later</w:t>
      </w:r>
      <w:r>
        <w:rPr>
          <w:sz w:val="18"/>
          <w:szCs w:val="18"/>
        </w:rPr>
        <w:t>.</w:t>
      </w:r>
    </w:p>
    <w:p w14:paraId="2606151D" w14:textId="5264B28E" w:rsidR="00CB4519" w:rsidRDefault="00CB4519" w:rsidP="00B0566A">
      <w:pPr>
        <w:jc w:val="both"/>
        <w:rPr>
          <w:sz w:val="18"/>
          <w:szCs w:val="18"/>
        </w:rPr>
      </w:pPr>
    </w:p>
    <w:p w14:paraId="7C22D430" w14:textId="1CBAC0C0" w:rsidR="00CB4519" w:rsidRDefault="00CB4519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>Sellner discussed tree grant-Park Board will continue to pursue; Cornish will forward previous application information.</w:t>
      </w:r>
    </w:p>
    <w:p w14:paraId="4381509A" w14:textId="52FE0F64" w:rsidR="00CB4519" w:rsidRDefault="00CB4519" w:rsidP="00B0566A">
      <w:pPr>
        <w:jc w:val="both"/>
        <w:rPr>
          <w:sz w:val="18"/>
          <w:szCs w:val="18"/>
        </w:rPr>
      </w:pPr>
    </w:p>
    <w:p w14:paraId="77A15B4C" w14:textId="1C442D09" w:rsidR="00CB4519" w:rsidRDefault="00CB4519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>Discussion on Henderson Public Library and proposal from Andersen to address basement water issues.  Motion Hardel, seconded Tiegs to approve their proposal for $15,199.46.  Motion carried.</w:t>
      </w:r>
    </w:p>
    <w:p w14:paraId="69036803" w14:textId="42BA2ACF" w:rsidR="00CB4519" w:rsidRDefault="00CB4519" w:rsidP="00B0566A">
      <w:pPr>
        <w:jc w:val="both"/>
        <w:rPr>
          <w:sz w:val="18"/>
          <w:szCs w:val="18"/>
        </w:rPr>
      </w:pPr>
    </w:p>
    <w:p w14:paraId="7B091A5E" w14:textId="64417234" w:rsidR="00CB4519" w:rsidRDefault="00CB4519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>Discussion on pricing putting a camera on a post at the compost site area-Karels will investigate options.</w:t>
      </w:r>
      <w:r w:rsidR="000F4340">
        <w:rPr>
          <w:sz w:val="18"/>
          <w:szCs w:val="18"/>
        </w:rPr>
        <w:t xml:space="preserve">  Also to haul away material</w:t>
      </w:r>
      <w:r w:rsidR="00B56C9D">
        <w:rPr>
          <w:sz w:val="18"/>
          <w:szCs w:val="18"/>
        </w:rPr>
        <w:t>s to maintain the site better.</w:t>
      </w:r>
    </w:p>
    <w:p w14:paraId="2D7AEE3F" w14:textId="6012B93B" w:rsidR="00BE4970" w:rsidRDefault="00BE4970" w:rsidP="00B0566A">
      <w:pPr>
        <w:jc w:val="both"/>
        <w:rPr>
          <w:sz w:val="18"/>
          <w:szCs w:val="18"/>
        </w:rPr>
      </w:pPr>
    </w:p>
    <w:p w14:paraId="4958FE2D" w14:textId="4584D4CF" w:rsidR="00BE4970" w:rsidRDefault="00BE4970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>Motion Sellner, seconded Hardel to approve the following city bills-motion carried:</w:t>
      </w:r>
    </w:p>
    <w:p w14:paraId="01467452" w14:textId="77777777" w:rsidR="00B0566A" w:rsidRDefault="00B0566A" w:rsidP="00B0566A">
      <w:pPr>
        <w:jc w:val="both"/>
        <w:rPr>
          <w:sz w:val="18"/>
          <w:szCs w:val="18"/>
        </w:rPr>
      </w:pPr>
    </w:p>
    <w:p w14:paraId="699A7F23" w14:textId="6584A40F" w:rsidR="00B0566A" w:rsidRDefault="00B0566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B0566A" w:rsidSect="00BD4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777"/>
        <w:gridCol w:w="1529"/>
      </w:tblGrid>
      <w:tr w:rsidR="00B0566A" w14:paraId="35887BE6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6F34526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ADVANCED POWER SERVICES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DB07515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$755.00</w:t>
            </w:r>
          </w:p>
        </w:tc>
      </w:tr>
      <w:tr w:rsidR="00B0566A" w14:paraId="3FEE6193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005F527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AGGREGATE INDUSTRIES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F9AC7C4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$10,588.96</w:t>
            </w:r>
          </w:p>
        </w:tc>
      </w:tr>
      <w:tr w:rsidR="00B0566A" w14:paraId="58EF4A8B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7222729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ARAMARK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44512CE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$331.74</w:t>
            </w:r>
          </w:p>
        </w:tc>
      </w:tr>
      <w:tr w:rsidR="00B0566A" w14:paraId="69D4966B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F0B8AF0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ARNOLDS OF GLENCOE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8DE0E3A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$327.71</w:t>
            </w:r>
          </w:p>
        </w:tc>
      </w:tr>
      <w:tr w:rsidR="00B0566A" w14:paraId="43598BC4" w14:textId="77777777" w:rsidTr="00B056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B9B6E6D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BACHMANS WHOLESALE NURSERY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4E80020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$5,211.73</w:t>
            </w:r>
          </w:p>
        </w:tc>
      </w:tr>
      <w:tr w:rsidR="00B0566A" w14:paraId="3A07F960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D53A442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CD171CF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B0566A" w14:paraId="6650D5C7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EF6B65C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BUESGENS TRUCKING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9BEC323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$700.00</w:t>
            </w:r>
          </w:p>
        </w:tc>
      </w:tr>
      <w:tr w:rsidR="00B0566A" w14:paraId="3C67139F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62618BF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C. BOEHNE CONSTRUCTION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E902EFA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$15,374.11</w:t>
            </w:r>
          </w:p>
        </w:tc>
      </w:tr>
      <w:tr w:rsidR="00B0566A" w14:paraId="254197FB" w14:textId="77777777" w:rsidTr="00B056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9689CB1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D501BA7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$1,199.78</w:t>
            </w:r>
          </w:p>
        </w:tc>
      </w:tr>
      <w:tr w:rsidR="00B0566A" w14:paraId="161ED979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0704881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E9A7246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$6,625.45</w:t>
            </w:r>
          </w:p>
        </w:tc>
      </w:tr>
      <w:tr w:rsidR="00B0566A" w14:paraId="7CED1B70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889BBF7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Connie rau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6FCD7BD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$51.52</w:t>
            </w:r>
          </w:p>
        </w:tc>
      </w:tr>
      <w:tr w:rsidR="00B0566A" w14:paraId="01E9299E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F429738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CONSTRUCTION TREE SERVICE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8AFF8D1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$5,141.00</w:t>
            </w:r>
          </w:p>
        </w:tc>
      </w:tr>
      <w:tr w:rsidR="00B0566A" w14:paraId="282F6EAB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8EE5502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DIANE FRAUENDIENST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A4019EE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$60.48</w:t>
            </w:r>
          </w:p>
        </w:tc>
      </w:tr>
      <w:tr w:rsidR="00B0566A" w14:paraId="70B81EBA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EB55A3B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ERIC KARELS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E53678B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$136.83</w:t>
            </w:r>
          </w:p>
        </w:tc>
      </w:tr>
      <w:tr w:rsidR="00B0566A" w14:paraId="34EF389F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27FC09A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FIRST SYSTEMS TECHONOLOGY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A0CB7AC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$700.00</w:t>
            </w:r>
          </w:p>
        </w:tc>
      </w:tr>
      <w:tr w:rsidR="00B0566A" w14:paraId="1F291B81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85BFE42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GERALD DOERR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C36034A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$19.60</w:t>
            </w:r>
          </w:p>
        </w:tc>
      </w:tr>
      <w:tr w:rsidR="00B0566A" w14:paraId="70309FBE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710F3BE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Glenna Fries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0636544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$40.32</w:t>
            </w:r>
          </w:p>
        </w:tc>
      </w:tr>
      <w:tr w:rsidR="00B0566A" w14:paraId="69A121F5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46D2527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GREEN CARE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A36F6A6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$604.00</w:t>
            </w:r>
          </w:p>
        </w:tc>
      </w:tr>
      <w:tr w:rsidR="00B0566A" w14:paraId="13BBA6E3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5A0A42B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HAWKINS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EC7029A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$110.00</w:t>
            </w:r>
          </w:p>
        </w:tc>
      </w:tr>
      <w:tr w:rsidR="00B0566A" w14:paraId="6303C817" w14:textId="77777777" w:rsidTr="00B056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0FE1D3F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CHAMBER OF COMMERCE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FB4B800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$5,000.00</w:t>
            </w:r>
          </w:p>
        </w:tc>
      </w:tr>
      <w:tr w:rsidR="00B0566A" w14:paraId="23EDB906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320105F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FIRE DEPARTMENT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020C336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$2,240.00</w:t>
            </w:r>
          </w:p>
        </w:tc>
      </w:tr>
      <w:tr w:rsidR="00B0566A" w14:paraId="5B740430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1DFDCD0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4271C43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$403.63</w:t>
            </w:r>
          </w:p>
        </w:tc>
      </w:tr>
      <w:tr w:rsidR="00B0566A" w14:paraId="3A4D5C0E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CD19B14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037087C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$6,760.00</w:t>
            </w:r>
          </w:p>
        </w:tc>
      </w:tr>
      <w:tr w:rsidR="00B0566A" w14:paraId="0A3BE407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4D16B37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HIGH ISLAND CONTRACTING LLC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10AE690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$210.74</w:t>
            </w:r>
          </w:p>
        </w:tc>
      </w:tr>
      <w:tr w:rsidR="00B0566A" w14:paraId="687FBF12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6A79F7C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HOMETOWN BANK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79E21B3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B0566A" w14:paraId="2CB7A652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7D1F6BA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KELLY BRAUN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CF2E13D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$475.00</w:t>
            </w:r>
          </w:p>
        </w:tc>
      </w:tr>
      <w:tr w:rsidR="00B0566A" w14:paraId="52956AA3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C74645E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Kranz electric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83B360D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$831.32</w:t>
            </w:r>
          </w:p>
        </w:tc>
      </w:tr>
      <w:tr w:rsidR="00B0566A" w14:paraId="4655209E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928C7DB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LAVERNE ALMQUIST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C87F1D4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$40.32</w:t>
            </w:r>
          </w:p>
        </w:tc>
      </w:tr>
      <w:tr w:rsidR="00B0566A" w14:paraId="3AE43077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AD115A1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LON BERBERICH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2379F39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$1,173.80</w:t>
            </w:r>
          </w:p>
        </w:tc>
      </w:tr>
      <w:tr w:rsidR="00B0566A" w14:paraId="6C64A976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F240824" w14:textId="4F56E343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Mary </w:t>
            </w:r>
            <w:r w:rsidR="00BE497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oelter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4592ECA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$28.00</w:t>
            </w:r>
          </w:p>
        </w:tc>
      </w:tr>
      <w:tr w:rsidR="00B0566A" w14:paraId="1EA3B71E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CC608E7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4507BA2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$228.04</w:t>
            </w:r>
          </w:p>
        </w:tc>
      </w:tr>
      <w:tr w:rsidR="00B0566A" w14:paraId="2ABECF8D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9B4B565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MENARDS-MANKATO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49F9FB5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$46.92</w:t>
            </w:r>
          </w:p>
        </w:tc>
      </w:tr>
      <w:tr w:rsidR="00B0566A" w14:paraId="02F0EE06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52D242B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Metro FiberNet LLC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FD17E8E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$426.53</w:t>
            </w:r>
          </w:p>
        </w:tc>
      </w:tr>
      <w:tr w:rsidR="00B0566A" w14:paraId="16C19194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FE806E3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35D20D6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B0566A" w14:paraId="0CA96DBC" w14:textId="77777777" w:rsidTr="00B056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AFA9A75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MINN DEPT OF HEALTH-MDH FEES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B043D1E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$1,047.00</w:t>
            </w:r>
          </w:p>
        </w:tc>
      </w:tr>
      <w:tr w:rsidR="00B0566A" w14:paraId="5D07C627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AE383DC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5468276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$1,018.01</w:t>
            </w:r>
          </w:p>
        </w:tc>
      </w:tr>
      <w:tr w:rsidR="00B0566A" w14:paraId="4656DA76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E49A57B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MORRIS ELECTRONICS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A5E14F5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$1,375.11</w:t>
            </w:r>
          </w:p>
        </w:tc>
      </w:tr>
      <w:tr w:rsidR="00B0566A" w14:paraId="118BA308" w14:textId="77777777" w:rsidTr="00B056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D07CA72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NAPA AUTO PARTS OF LE SUEUR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EE2844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$115.81</w:t>
            </w:r>
          </w:p>
        </w:tc>
      </w:tr>
      <w:tr w:rsidR="00B0566A" w14:paraId="48D006D0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4FA13CB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NORTHWEST NATURAL GAS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8D61AD3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$109.97</w:t>
            </w:r>
          </w:p>
        </w:tc>
      </w:tr>
      <w:tr w:rsidR="00B0566A" w14:paraId="2C3E1699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FA244A2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F2FEA58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$44.55</w:t>
            </w:r>
          </w:p>
        </w:tc>
      </w:tr>
      <w:tr w:rsidR="00B0566A" w14:paraId="77274BD7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4F5C33F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PARROTT CONTRACTING, INC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35035A8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$23,392.91</w:t>
            </w:r>
          </w:p>
        </w:tc>
      </w:tr>
      <w:tr w:rsidR="00B0566A" w14:paraId="39B45593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99560D4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PRAIRIE TRAIL ELECTRIC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2B08A3F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$250.00</w:t>
            </w:r>
          </w:p>
        </w:tc>
      </w:tr>
      <w:tr w:rsidR="00B0566A" w14:paraId="45D5DC94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643B534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REPUBLIC SERVICES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8B6CB2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$432.22</w:t>
            </w:r>
          </w:p>
        </w:tc>
      </w:tr>
      <w:tr w:rsidR="00B0566A" w14:paraId="79A54092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87BF39B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63D52FC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$3,228.97</w:t>
            </w:r>
          </w:p>
        </w:tc>
      </w:tr>
      <w:tr w:rsidR="00B0566A" w14:paraId="1D5C4F81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3AB15A0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SIBLEY COUNTY TREASURER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5698D3D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$5,825.25</w:t>
            </w:r>
          </w:p>
        </w:tc>
      </w:tr>
      <w:tr w:rsidR="00B0566A" w14:paraId="7F6CC0E7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962C261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SPRING TOUCH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CC7FE1F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$5,592.45</w:t>
            </w:r>
          </w:p>
        </w:tc>
      </w:tr>
      <w:tr w:rsidR="00B0566A" w14:paraId="410B997F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A314F5D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STEVE FRIES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0BE5690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$4,277.32</w:t>
            </w:r>
          </w:p>
        </w:tc>
      </w:tr>
      <w:tr w:rsidR="00B0566A" w14:paraId="3CD10DE0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50C660A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DANIEL R REIMAN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7B383B7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$224.96</w:t>
            </w:r>
          </w:p>
        </w:tc>
      </w:tr>
      <w:tr w:rsidR="00B0566A" w14:paraId="3D310B7C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B0E10BC" w14:textId="3F0A619D" w:rsidR="00B0566A" w:rsidRDefault="000F43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Tim</w:t>
            </w:r>
            <w:r w:rsidR="00B0566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Boelter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5A4C547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$28.00</w:t>
            </w:r>
          </w:p>
        </w:tc>
      </w:tr>
      <w:tr w:rsidR="00B0566A" w14:paraId="7891EC3F" w14:textId="77777777" w:rsidTr="00B056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D9273F5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TOSHIBA BUSINESS SOLUTIONS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67744AA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$33.32</w:t>
            </w:r>
          </w:p>
        </w:tc>
      </w:tr>
      <w:tr w:rsidR="00B0566A" w14:paraId="02466F74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1211976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DDA7EFC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$160.20</w:t>
            </w:r>
          </w:p>
        </w:tc>
      </w:tr>
      <w:tr w:rsidR="00B0566A" w14:paraId="00CA0C30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32E69D0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69E4502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$825.09</w:t>
            </w:r>
          </w:p>
        </w:tc>
      </w:tr>
      <w:tr w:rsidR="00B0566A" w14:paraId="78733F7E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242323A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08DBC08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$122.39</w:t>
            </w:r>
          </w:p>
        </w:tc>
      </w:tr>
      <w:tr w:rsidR="00B0566A" w14:paraId="0FBD7AF2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857B4A3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7B9D8C2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$767.65</w:t>
            </w:r>
          </w:p>
        </w:tc>
      </w:tr>
      <w:tr w:rsidR="00B0566A" w14:paraId="7A09167D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322620A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9180875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$39.70</w:t>
            </w:r>
          </w:p>
        </w:tc>
      </w:tr>
      <w:tr w:rsidR="00B0566A" w14:paraId="76B562BE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9B0BD22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FIRST SYSTEMS TECHONOLOGY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C54A7C8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B0566A" w14:paraId="3C07EE90" w14:textId="77777777" w:rsidTr="00B056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79A10FB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LEAGUE OF MN CITIES INS. TRUST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C8A2DB2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$2,500.00</w:t>
            </w:r>
          </w:p>
        </w:tc>
      </w:tr>
      <w:tr w:rsidR="00B0566A" w14:paraId="032F59E1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757EF8B" w14:textId="69EED354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American </w:t>
            </w:r>
            <w:r w:rsidR="000F434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Institute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of Architec</w:t>
            </w:r>
            <w:r w:rsidR="00BE497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38D6A2F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$3,750.00</w:t>
            </w:r>
          </w:p>
        </w:tc>
      </w:tr>
      <w:tr w:rsidR="00B0566A" w14:paraId="7B80A1E4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A97C72F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GREEN CARE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BC123A1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$277.00</w:t>
            </w:r>
          </w:p>
        </w:tc>
      </w:tr>
      <w:tr w:rsidR="00B0566A" w14:paraId="3B0DC879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0CF8FD5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5CD965B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$20.25</w:t>
            </w:r>
          </w:p>
        </w:tc>
      </w:tr>
      <w:tr w:rsidR="00B0566A" w14:paraId="5169F9A1" w14:textId="77777777" w:rsidTr="00B056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AD09244" w14:textId="77777777" w:rsidR="00B0566A" w:rsidRDefault="00B056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DENNIS GRAHAM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E87F90B" w14:textId="77777777" w:rsidR="00B0566A" w:rsidRDefault="00B05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$100.00</w:t>
            </w:r>
          </w:p>
        </w:tc>
      </w:tr>
    </w:tbl>
    <w:p w14:paraId="2500B8FF" w14:textId="06E918CD" w:rsidR="00B0566A" w:rsidRPr="00B0566A" w:rsidRDefault="00B0566A" w:rsidP="00B0566A">
      <w:pPr>
        <w:jc w:val="both"/>
        <w:rPr>
          <w:sz w:val="18"/>
          <w:szCs w:val="18"/>
        </w:rPr>
        <w:sectPr w:rsidR="00B0566A" w:rsidRPr="00B0566A" w:rsidSect="00B056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8AB5C6" w14:textId="77777777" w:rsidR="00056238" w:rsidRDefault="0005623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056238" w:rsidSect="00232E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0A5421" w14:textId="77777777" w:rsidR="00056238" w:rsidRDefault="00056238" w:rsidP="003925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  <w:sectPr w:rsidR="00056238" w:rsidSect="00232E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55A0CB1" w14:textId="5E0229A5" w:rsidR="000F4340" w:rsidRDefault="000F4340">
      <w:pPr>
        <w:rPr>
          <w:sz w:val="18"/>
          <w:szCs w:val="18"/>
        </w:rPr>
      </w:pPr>
      <w:r>
        <w:rPr>
          <w:sz w:val="18"/>
          <w:szCs w:val="18"/>
        </w:rPr>
        <w:t>Motion Tiegs, seconded Hardel to adopt resolution 2022-05 for South 8</w:t>
      </w:r>
      <w:r w:rsidRPr="000F434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Street</w:t>
      </w:r>
      <w:r w:rsidR="000677BC">
        <w:rPr>
          <w:sz w:val="18"/>
          <w:szCs w:val="18"/>
        </w:rPr>
        <w:t xml:space="preserve"> vacation hearing</w:t>
      </w:r>
      <w:r>
        <w:rPr>
          <w:sz w:val="18"/>
          <w:szCs w:val="18"/>
        </w:rPr>
        <w:t>-</w:t>
      </w:r>
      <w:r w:rsidR="000677BC">
        <w:rPr>
          <w:sz w:val="18"/>
          <w:szCs w:val="18"/>
        </w:rPr>
        <w:t>M</w:t>
      </w:r>
      <w:r>
        <w:rPr>
          <w:sz w:val="18"/>
          <w:szCs w:val="18"/>
        </w:rPr>
        <w:t>otion carried</w:t>
      </w:r>
    </w:p>
    <w:p w14:paraId="424F4EE4" w14:textId="77925498" w:rsidR="000F4340" w:rsidRDefault="000F4340">
      <w:pPr>
        <w:rPr>
          <w:sz w:val="18"/>
          <w:szCs w:val="18"/>
        </w:rPr>
      </w:pPr>
    </w:p>
    <w:p w14:paraId="43C44E45" w14:textId="2241713F" w:rsidR="000F4340" w:rsidRDefault="000F4340">
      <w:pPr>
        <w:rPr>
          <w:sz w:val="18"/>
          <w:szCs w:val="18"/>
        </w:rPr>
      </w:pPr>
      <w:r>
        <w:rPr>
          <w:sz w:val="18"/>
          <w:szCs w:val="18"/>
        </w:rPr>
        <w:t>Motion Tiegs, seconded Hardel to apply for the MNDOT trail grant-motion carried.</w:t>
      </w:r>
    </w:p>
    <w:p w14:paraId="43A2394E" w14:textId="417D40C0" w:rsidR="000F4340" w:rsidRDefault="000F4340">
      <w:pPr>
        <w:rPr>
          <w:sz w:val="18"/>
          <w:szCs w:val="18"/>
        </w:rPr>
      </w:pPr>
    </w:p>
    <w:p w14:paraId="7D29D04D" w14:textId="140490D6" w:rsidR="000F4340" w:rsidRDefault="000F4340">
      <w:pPr>
        <w:rPr>
          <w:sz w:val="18"/>
          <w:szCs w:val="18"/>
        </w:rPr>
      </w:pPr>
      <w:r>
        <w:rPr>
          <w:sz w:val="18"/>
          <w:szCs w:val="18"/>
        </w:rPr>
        <w:t>Motion Swenson, seconded Sellner to accept the donation of $15,000 from the Henderson Lions Club to do improvement</w:t>
      </w:r>
      <w:r w:rsidR="000677BC">
        <w:rPr>
          <w:sz w:val="18"/>
          <w:szCs w:val="18"/>
        </w:rPr>
        <w:t>s</w:t>
      </w:r>
      <w:r>
        <w:rPr>
          <w:sz w:val="18"/>
          <w:szCs w:val="18"/>
        </w:rPr>
        <w:t xml:space="preserve"> to the skating rink and pickleball court.  Motion carried</w:t>
      </w:r>
    </w:p>
    <w:p w14:paraId="282FDC28" w14:textId="4F1DBD2D" w:rsidR="000F4340" w:rsidRDefault="000F4340">
      <w:pPr>
        <w:rPr>
          <w:sz w:val="18"/>
          <w:szCs w:val="18"/>
        </w:rPr>
      </w:pPr>
    </w:p>
    <w:p w14:paraId="42EF4E99" w14:textId="6D5AA03B" w:rsidR="000F4340" w:rsidRDefault="000F4340">
      <w:pPr>
        <w:rPr>
          <w:sz w:val="18"/>
          <w:szCs w:val="18"/>
        </w:rPr>
      </w:pPr>
      <w:r>
        <w:rPr>
          <w:sz w:val="18"/>
          <w:szCs w:val="18"/>
        </w:rPr>
        <w:t>Review of 2023 preliminary budget and tax levy.</w:t>
      </w:r>
    </w:p>
    <w:p w14:paraId="48C1DFCF" w14:textId="50B3E316" w:rsidR="000F4340" w:rsidRDefault="000F4340">
      <w:pPr>
        <w:rPr>
          <w:sz w:val="18"/>
          <w:szCs w:val="18"/>
        </w:rPr>
      </w:pPr>
    </w:p>
    <w:p w14:paraId="201BA97F" w14:textId="35A7FDC8" w:rsidR="000F4340" w:rsidRDefault="000F4340">
      <w:pPr>
        <w:rPr>
          <w:sz w:val="18"/>
          <w:szCs w:val="18"/>
        </w:rPr>
      </w:pPr>
      <w:r>
        <w:rPr>
          <w:sz w:val="18"/>
          <w:szCs w:val="18"/>
        </w:rPr>
        <w:t>Motion Tiegs, seconded Hardel to approve the 2023 preliminary tax levy-Resolution 2022-06-</w:t>
      </w:r>
      <w:r w:rsidR="00B56C9D">
        <w:rPr>
          <w:sz w:val="18"/>
          <w:szCs w:val="18"/>
        </w:rPr>
        <w:t>M</w:t>
      </w:r>
      <w:r>
        <w:rPr>
          <w:sz w:val="18"/>
          <w:szCs w:val="18"/>
        </w:rPr>
        <w:t>otion carried.</w:t>
      </w:r>
    </w:p>
    <w:p w14:paraId="1BAE53D2" w14:textId="09D257DD" w:rsidR="000F4340" w:rsidRDefault="000F4340">
      <w:pPr>
        <w:rPr>
          <w:sz w:val="18"/>
          <w:szCs w:val="18"/>
        </w:rPr>
      </w:pPr>
    </w:p>
    <w:p w14:paraId="65817214" w14:textId="3F7D1DD1" w:rsidR="000F4340" w:rsidRDefault="000F4340">
      <w:pPr>
        <w:rPr>
          <w:sz w:val="18"/>
          <w:szCs w:val="18"/>
        </w:rPr>
      </w:pPr>
      <w:r>
        <w:rPr>
          <w:sz w:val="18"/>
          <w:szCs w:val="18"/>
        </w:rPr>
        <w:t>Motion Swenson, seconded Hardel to approve the 2023 preliminary budget-Resolution 2022-07-</w:t>
      </w:r>
      <w:r w:rsidR="00B56C9D">
        <w:rPr>
          <w:sz w:val="18"/>
          <w:szCs w:val="18"/>
        </w:rPr>
        <w:t>M</w:t>
      </w:r>
      <w:r>
        <w:rPr>
          <w:sz w:val="18"/>
          <w:szCs w:val="18"/>
        </w:rPr>
        <w:t>otion carried.</w:t>
      </w:r>
    </w:p>
    <w:p w14:paraId="63EADC80" w14:textId="77777777" w:rsidR="00B56C9D" w:rsidRDefault="00B56C9D">
      <w:pPr>
        <w:rPr>
          <w:sz w:val="18"/>
          <w:szCs w:val="18"/>
        </w:rPr>
      </w:pPr>
    </w:p>
    <w:p w14:paraId="1E83D01B" w14:textId="6B2A6D65" w:rsidR="004A7502" w:rsidRDefault="004A7502">
      <w:pPr>
        <w:rPr>
          <w:sz w:val="18"/>
          <w:szCs w:val="18"/>
        </w:rPr>
      </w:pPr>
      <w:r w:rsidRPr="004A7502">
        <w:rPr>
          <w:sz w:val="18"/>
          <w:szCs w:val="18"/>
        </w:rPr>
        <w:t xml:space="preserve">Motion </w:t>
      </w:r>
      <w:r w:rsidR="00232EA0">
        <w:rPr>
          <w:sz w:val="18"/>
          <w:szCs w:val="18"/>
        </w:rPr>
        <w:t>Sellner</w:t>
      </w:r>
      <w:r w:rsidRPr="004A7502">
        <w:rPr>
          <w:sz w:val="18"/>
          <w:szCs w:val="18"/>
        </w:rPr>
        <w:t xml:space="preserve">, seconded </w:t>
      </w:r>
      <w:r w:rsidR="00002C29">
        <w:rPr>
          <w:sz w:val="18"/>
          <w:szCs w:val="18"/>
        </w:rPr>
        <w:t>Tiegs</w:t>
      </w:r>
      <w:r w:rsidRPr="004A7502">
        <w:rPr>
          <w:sz w:val="18"/>
          <w:szCs w:val="18"/>
        </w:rPr>
        <w:t xml:space="preserve"> to approve the re</w:t>
      </w:r>
      <w:r w:rsidR="00232EA0">
        <w:rPr>
          <w:sz w:val="18"/>
          <w:szCs w:val="18"/>
        </w:rPr>
        <w:t>vised meeting schedule</w:t>
      </w:r>
      <w:r w:rsidR="00002C29">
        <w:rPr>
          <w:sz w:val="18"/>
          <w:szCs w:val="18"/>
        </w:rPr>
        <w:t>-special meeting may be needed to do interviews</w:t>
      </w:r>
      <w:r w:rsidRPr="004A7502">
        <w:rPr>
          <w:sz w:val="18"/>
          <w:szCs w:val="18"/>
        </w:rPr>
        <w:t>.</w:t>
      </w:r>
      <w:r w:rsidR="00002C29">
        <w:rPr>
          <w:sz w:val="18"/>
          <w:szCs w:val="18"/>
        </w:rPr>
        <w:t xml:space="preserve">  Motion carried</w:t>
      </w:r>
      <w:r w:rsidR="00275140">
        <w:rPr>
          <w:sz w:val="18"/>
          <w:szCs w:val="18"/>
        </w:rPr>
        <w:t>.</w:t>
      </w:r>
    </w:p>
    <w:p w14:paraId="6451A6D8" w14:textId="2B7AA315" w:rsidR="00232EA0" w:rsidRDefault="00232EA0">
      <w:pPr>
        <w:rPr>
          <w:sz w:val="18"/>
          <w:szCs w:val="18"/>
        </w:rPr>
      </w:pPr>
    </w:p>
    <w:p w14:paraId="1ACF24B6" w14:textId="7E07F6E6" w:rsidR="00232EA0" w:rsidRDefault="00232EA0">
      <w:pPr>
        <w:rPr>
          <w:sz w:val="18"/>
          <w:szCs w:val="18"/>
        </w:rPr>
      </w:pPr>
      <w:r>
        <w:rPr>
          <w:sz w:val="18"/>
          <w:szCs w:val="18"/>
        </w:rPr>
        <w:t xml:space="preserve">Motion Tiegs, seconded Hardel to adjourn </w:t>
      </w:r>
      <w:r w:rsidR="00B56C9D">
        <w:rPr>
          <w:sz w:val="18"/>
          <w:szCs w:val="18"/>
        </w:rPr>
        <w:t>8:2</w:t>
      </w:r>
      <w:r>
        <w:rPr>
          <w:sz w:val="18"/>
          <w:szCs w:val="18"/>
        </w:rPr>
        <w:t>0 P.M.</w:t>
      </w:r>
    </w:p>
    <w:p w14:paraId="69CFB8C5" w14:textId="08D69EB4" w:rsidR="004A7502" w:rsidRDefault="004A7502">
      <w:pPr>
        <w:rPr>
          <w:sz w:val="18"/>
          <w:szCs w:val="18"/>
        </w:rPr>
      </w:pPr>
    </w:p>
    <w:p w14:paraId="2C9314D1" w14:textId="77777777" w:rsidR="00392585" w:rsidRDefault="00392585">
      <w:pPr>
        <w:rPr>
          <w:sz w:val="18"/>
          <w:szCs w:val="18"/>
        </w:rPr>
      </w:pPr>
    </w:p>
    <w:p w14:paraId="0EE5355C" w14:textId="7040B15E" w:rsidR="00EB51F5" w:rsidRDefault="00EB51F5">
      <w:pPr>
        <w:rPr>
          <w:sz w:val="18"/>
          <w:szCs w:val="18"/>
        </w:rPr>
      </w:pPr>
      <w:r>
        <w:rPr>
          <w:sz w:val="18"/>
          <w:szCs w:val="18"/>
        </w:rPr>
        <w:t>Lon Berberich</w:t>
      </w:r>
    </w:p>
    <w:p w14:paraId="7CE158DB" w14:textId="1799A401" w:rsidR="00EB51F5" w:rsidRPr="004A7502" w:rsidRDefault="00EB51F5">
      <w:pPr>
        <w:rPr>
          <w:sz w:val="18"/>
          <w:szCs w:val="18"/>
        </w:rPr>
      </w:pPr>
      <w:r>
        <w:rPr>
          <w:sz w:val="18"/>
          <w:szCs w:val="18"/>
        </w:rPr>
        <w:t>City Clerek</w:t>
      </w:r>
    </w:p>
    <w:sectPr w:rsidR="00EB51F5" w:rsidRPr="004A7502" w:rsidSect="00232E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65B3"/>
    <w:rsid w:val="00002C29"/>
    <w:rsid w:val="00035DC2"/>
    <w:rsid w:val="00056238"/>
    <w:rsid w:val="00057ACE"/>
    <w:rsid w:val="000677BC"/>
    <w:rsid w:val="000F4340"/>
    <w:rsid w:val="00172125"/>
    <w:rsid w:val="00232EA0"/>
    <w:rsid w:val="0024197A"/>
    <w:rsid w:val="00275140"/>
    <w:rsid w:val="002E65B3"/>
    <w:rsid w:val="0030636A"/>
    <w:rsid w:val="00355731"/>
    <w:rsid w:val="00392585"/>
    <w:rsid w:val="004A7502"/>
    <w:rsid w:val="004C6544"/>
    <w:rsid w:val="005D6DD2"/>
    <w:rsid w:val="006166DA"/>
    <w:rsid w:val="007E5FCD"/>
    <w:rsid w:val="00837812"/>
    <w:rsid w:val="00AD7369"/>
    <w:rsid w:val="00B0566A"/>
    <w:rsid w:val="00B56C9D"/>
    <w:rsid w:val="00B67B55"/>
    <w:rsid w:val="00BD4E0C"/>
    <w:rsid w:val="00BE4970"/>
    <w:rsid w:val="00CA7C22"/>
    <w:rsid w:val="00CB4519"/>
    <w:rsid w:val="00D4292D"/>
    <w:rsid w:val="00E4297A"/>
    <w:rsid w:val="00E52C8C"/>
    <w:rsid w:val="00E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3CF"/>
  <w15:chartTrackingRefBased/>
  <w15:docId w15:val="{4ED57271-D1EB-438B-99EF-58BC5238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7</cp:revision>
  <cp:lastPrinted>2022-10-19T18:14:00Z</cp:lastPrinted>
  <dcterms:created xsi:type="dcterms:W3CDTF">2022-10-19T17:27:00Z</dcterms:created>
  <dcterms:modified xsi:type="dcterms:W3CDTF">2022-10-19T18:14:00Z</dcterms:modified>
</cp:coreProperties>
</file>